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A607" w14:textId="77777777" w:rsidR="00D757D5" w:rsidRDefault="00D757D5" w:rsidP="001B7BB0">
      <w:pPr>
        <w:spacing w:line="360" w:lineRule="auto"/>
        <w:jc w:val="center"/>
        <w:rPr>
          <w:rFonts w:ascii="Times New Roman" w:hAnsi="Times New Roman" w:cs="Times New Roman"/>
          <w:b/>
          <w:sz w:val="28"/>
          <w:szCs w:val="24"/>
          <w:lang w:val="bg-BG"/>
        </w:rPr>
      </w:pPr>
    </w:p>
    <w:p w14:paraId="19E3DCA7" w14:textId="6BEC1730" w:rsidR="000E107E" w:rsidRPr="00B83965" w:rsidRDefault="00743E17" w:rsidP="00D757D5">
      <w:pPr>
        <w:spacing w:after="0" w:line="360" w:lineRule="auto"/>
        <w:jc w:val="center"/>
        <w:rPr>
          <w:rFonts w:ascii="Times New Roman" w:hAnsi="Times New Roman" w:cs="Times New Roman"/>
          <w:b/>
          <w:sz w:val="24"/>
          <w:szCs w:val="24"/>
          <w:lang w:val="bg-BG"/>
        </w:rPr>
      </w:pPr>
      <w:r w:rsidRPr="00B83965">
        <w:rPr>
          <w:rFonts w:ascii="Times New Roman" w:hAnsi="Times New Roman" w:cs="Times New Roman"/>
          <w:b/>
          <w:sz w:val="24"/>
          <w:szCs w:val="24"/>
          <w:lang w:val="bg-BG"/>
        </w:rPr>
        <w:t>Общи м</w:t>
      </w:r>
      <w:r w:rsidR="007B3C91" w:rsidRPr="00B83965">
        <w:rPr>
          <w:rFonts w:ascii="Times New Roman" w:hAnsi="Times New Roman" w:cs="Times New Roman"/>
          <w:b/>
          <w:sz w:val="24"/>
          <w:szCs w:val="24"/>
          <w:lang w:val="bg-BG"/>
        </w:rPr>
        <w:t>етодически указания</w:t>
      </w:r>
    </w:p>
    <w:p w14:paraId="08CD6CFA" w14:textId="33A44E42" w:rsidR="007B3C91" w:rsidRPr="00B83965" w:rsidRDefault="007B3C91" w:rsidP="001B7BB0">
      <w:pPr>
        <w:spacing w:line="360" w:lineRule="auto"/>
        <w:jc w:val="center"/>
        <w:rPr>
          <w:rFonts w:ascii="Times New Roman" w:hAnsi="Times New Roman" w:cs="Times New Roman"/>
          <w:b/>
          <w:sz w:val="24"/>
          <w:szCs w:val="24"/>
          <w:lang w:val="bg-BG"/>
        </w:rPr>
      </w:pPr>
      <w:r w:rsidRPr="00B83965">
        <w:rPr>
          <w:rFonts w:ascii="Times New Roman" w:hAnsi="Times New Roman" w:cs="Times New Roman"/>
          <w:b/>
          <w:sz w:val="24"/>
          <w:szCs w:val="24"/>
          <w:lang w:val="bg-BG"/>
        </w:rPr>
        <w:t>за прилагане на Регламент (ЕС) 2016/679</w:t>
      </w:r>
      <w:r w:rsidR="000E107E" w:rsidRPr="00B83965">
        <w:rPr>
          <w:rFonts w:ascii="Times New Roman" w:hAnsi="Times New Roman" w:cs="Times New Roman"/>
          <w:b/>
          <w:sz w:val="24"/>
          <w:szCs w:val="24"/>
          <w:lang w:val="bg-BG"/>
        </w:rPr>
        <w:t xml:space="preserve"> (Общ регламент относно защитата на данните</w:t>
      </w:r>
      <w:r w:rsidR="00E44303" w:rsidRPr="00B83965">
        <w:rPr>
          <w:rFonts w:ascii="Times New Roman" w:hAnsi="Times New Roman" w:cs="Times New Roman"/>
          <w:b/>
          <w:sz w:val="24"/>
          <w:szCs w:val="24"/>
          <w:lang w:val="bg-BG"/>
        </w:rPr>
        <w:t xml:space="preserve">/ </w:t>
      </w:r>
      <w:r w:rsidR="00E44303" w:rsidRPr="00B83965">
        <w:rPr>
          <w:rFonts w:ascii="Times New Roman" w:hAnsi="Times New Roman" w:cs="Times New Roman"/>
          <w:b/>
          <w:sz w:val="24"/>
          <w:szCs w:val="24"/>
        </w:rPr>
        <w:t>GDPR</w:t>
      </w:r>
      <w:r w:rsidR="00A30FB4" w:rsidRPr="00B83965">
        <w:rPr>
          <w:rFonts w:ascii="Times New Roman" w:hAnsi="Times New Roman" w:cs="Times New Roman"/>
          <w:b/>
          <w:sz w:val="24"/>
          <w:szCs w:val="24"/>
          <w:lang w:val="bg-BG"/>
        </w:rPr>
        <w:t>)</w:t>
      </w:r>
      <w:r w:rsidR="00743E17" w:rsidRPr="00B83965">
        <w:rPr>
          <w:rFonts w:ascii="Times New Roman" w:hAnsi="Times New Roman" w:cs="Times New Roman"/>
          <w:b/>
          <w:sz w:val="24"/>
          <w:szCs w:val="24"/>
          <w:lang w:val="bg-BG"/>
        </w:rPr>
        <w:t>,</w:t>
      </w:r>
      <w:r w:rsidR="00A30FB4" w:rsidRPr="00B83965">
        <w:rPr>
          <w:rFonts w:ascii="Times New Roman" w:hAnsi="Times New Roman" w:cs="Times New Roman"/>
          <w:b/>
          <w:sz w:val="24"/>
          <w:szCs w:val="24"/>
          <w:lang w:val="bg-BG"/>
        </w:rPr>
        <w:t xml:space="preserve"> в</w:t>
      </w:r>
      <w:r w:rsidR="00743E17" w:rsidRPr="00B83965">
        <w:rPr>
          <w:rFonts w:ascii="Times New Roman" w:hAnsi="Times New Roman" w:cs="Times New Roman"/>
          <w:b/>
          <w:sz w:val="24"/>
          <w:szCs w:val="24"/>
          <w:lang w:val="bg-BG"/>
        </w:rPr>
        <w:t xml:space="preserve"> т.ч. и във връзка с обмена на данни между </w:t>
      </w:r>
      <w:r w:rsidR="008448E3" w:rsidRPr="00B83965">
        <w:rPr>
          <w:rFonts w:ascii="Times New Roman" w:hAnsi="Times New Roman" w:cs="Times New Roman"/>
          <w:b/>
          <w:sz w:val="24"/>
          <w:szCs w:val="24"/>
          <w:lang w:val="bg-BG"/>
        </w:rPr>
        <w:t>Министерството на образованието и науката (</w:t>
      </w:r>
      <w:r w:rsidR="00743E17" w:rsidRPr="00B83965">
        <w:rPr>
          <w:rFonts w:ascii="Times New Roman" w:hAnsi="Times New Roman" w:cs="Times New Roman"/>
          <w:b/>
          <w:sz w:val="24"/>
          <w:szCs w:val="24"/>
          <w:lang w:val="bg-BG"/>
        </w:rPr>
        <w:t>МОН</w:t>
      </w:r>
      <w:r w:rsidR="008448E3" w:rsidRPr="00B83965">
        <w:rPr>
          <w:rFonts w:ascii="Times New Roman" w:hAnsi="Times New Roman" w:cs="Times New Roman"/>
          <w:b/>
          <w:sz w:val="24"/>
          <w:szCs w:val="24"/>
          <w:lang w:val="bg-BG"/>
        </w:rPr>
        <w:t>)</w:t>
      </w:r>
      <w:r w:rsidR="00743E17" w:rsidRPr="00B83965">
        <w:rPr>
          <w:rFonts w:ascii="Times New Roman" w:hAnsi="Times New Roman" w:cs="Times New Roman"/>
          <w:b/>
          <w:sz w:val="24"/>
          <w:szCs w:val="24"/>
          <w:lang w:val="bg-BG"/>
        </w:rPr>
        <w:t xml:space="preserve"> и прилежащите му централни и регионални структури и образователни институции</w:t>
      </w:r>
    </w:p>
    <w:p w14:paraId="4AED248E" w14:textId="06A0374D" w:rsidR="00BA2E0A" w:rsidRPr="00B83965" w:rsidRDefault="00BA2E0A" w:rsidP="001B7BB0">
      <w:pPr>
        <w:spacing w:line="360" w:lineRule="auto"/>
        <w:jc w:val="both"/>
        <w:rPr>
          <w:rFonts w:ascii="Times New Roman" w:hAnsi="Times New Roman" w:cs="Times New Roman"/>
          <w:sz w:val="24"/>
          <w:szCs w:val="24"/>
          <w:lang w:val="bg-BG"/>
        </w:rPr>
      </w:pPr>
    </w:p>
    <w:p w14:paraId="1E3CDA9E" w14:textId="6DBF9B74" w:rsidR="004357D3" w:rsidRPr="00B83965" w:rsidRDefault="0023445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Общ</w:t>
      </w:r>
      <w:r w:rsidR="000C272B" w:rsidRPr="00B83965">
        <w:rPr>
          <w:rFonts w:ascii="Times New Roman" w:hAnsi="Times New Roman" w:cs="Times New Roman"/>
          <w:sz w:val="24"/>
          <w:szCs w:val="24"/>
          <w:lang w:val="bg-BG"/>
        </w:rPr>
        <w:t>ият</w:t>
      </w:r>
      <w:r w:rsidRPr="00B83965">
        <w:rPr>
          <w:rFonts w:ascii="Times New Roman" w:hAnsi="Times New Roman" w:cs="Times New Roman"/>
          <w:sz w:val="24"/>
          <w:szCs w:val="24"/>
          <w:lang w:val="bg-BG"/>
        </w:rPr>
        <w:t xml:space="preserve"> регламент </w:t>
      </w:r>
      <w:r w:rsidR="004471EC" w:rsidRPr="00B83965">
        <w:rPr>
          <w:rFonts w:ascii="Times New Roman" w:hAnsi="Times New Roman" w:cs="Times New Roman"/>
          <w:sz w:val="24"/>
          <w:szCs w:val="24"/>
          <w:lang w:val="bg-BG"/>
        </w:rPr>
        <w:t>относно защитата на данните въвежда нова правна рамка</w:t>
      </w:r>
      <w:r w:rsidR="00BC77CB" w:rsidRPr="00B83965">
        <w:rPr>
          <w:rFonts w:ascii="Times New Roman" w:hAnsi="Times New Roman" w:cs="Times New Roman"/>
          <w:sz w:val="24"/>
          <w:szCs w:val="24"/>
          <w:lang w:val="bg-BG"/>
        </w:rPr>
        <w:t xml:space="preserve">, която обогатява </w:t>
      </w:r>
      <w:r w:rsidR="00301449" w:rsidRPr="00B83965">
        <w:rPr>
          <w:rFonts w:ascii="Times New Roman" w:hAnsi="Times New Roman" w:cs="Times New Roman"/>
          <w:sz w:val="24"/>
          <w:szCs w:val="24"/>
          <w:lang w:val="bg-BG"/>
        </w:rPr>
        <w:t xml:space="preserve">съществуващата към момента нормативна уредба </w:t>
      </w:r>
      <w:r w:rsidR="003A6898" w:rsidRPr="00B83965">
        <w:rPr>
          <w:rFonts w:ascii="Times New Roman" w:hAnsi="Times New Roman" w:cs="Times New Roman"/>
          <w:sz w:val="24"/>
          <w:szCs w:val="24"/>
          <w:lang w:val="bg-BG"/>
        </w:rPr>
        <w:t>с нови принципи и правила</w:t>
      </w:r>
      <w:r w:rsidR="00090778" w:rsidRPr="00B83965">
        <w:rPr>
          <w:rFonts w:ascii="Times New Roman" w:hAnsi="Times New Roman" w:cs="Times New Roman"/>
          <w:sz w:val="24"/>
          <w:szCs w:val="24"/>
          <w:lang w:val="bg-BG"/>
        </w:rPr>
        <w:t xml:space="preserve"> във връзка със защитата на личните данни на физически лица</w:t>
      </w:r>
      <w:r w:rsidR="002E65A6" w:rsidRPr="00B83965">
        <w:rPr>
          <w:rFonts w:ascii="Times New Roman" w:hAnsi="Times New Roman" w:cs="Times New Roman"/>
          <w:sz w:val="24"/>
          <w:szCs w:val="24"/>
          <w:lang w:val="bg-BG"/>
        </w:rPr>
        <w:t>, които от 25 май започват да се прилагат директно във всички държави членки на ЕС, предоставяйки единен стандарт за защита на данните в рамките на ЕС.</w:t>
      </w:r>
    </w:p>
    <w:p w14:paraId="30DC9056" w14:textId="4728C45B" w:rsidR="004357D3" w:rsidRPr="00B83965" w:rsidRDefault="00E85250"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Въпреки че в публичното пространство акцент се поставя върху </w:t>
      </w:r>
      <w:r w:rsidR="004357D3" w:rsidRPr="00B83965">
        <w:rPr>
          <w:rFonts w:ascii="Times New Roman" w:hAnsi="Times New Roman" w:cs="Times New Roman"/>
          <w:sz w:val="24"/>
          <w:szCs w:val="24"/>
          <w:lang w:val="bg-BG"/>
        </w:rPr>
        <w:t xml:space="preserve">драстично повишените административни санкции в случай на нарушение, </w:t>
      </w:r>
      <w:r w:rsidR="00244979" w:rsidRPr="00B83965">
        <w:rPr>
          <w:rFonts w:ascii="Times New Roman" w:hAnsi="Times New Roman" w:cs="Times New Roman"/>
          <w:sz w:val="24"/>
          <w:szCs w:val="24"/>
          <w:lang w:val="bg-BG"/>
        </w:rPr>
        <w:t>Регламентът</w:t>
      </w:r>
      <w:r w:rsidR="00A51108" w:rsidRPr="00B83965">
        <w:rPr>
          <w:rFonts w:ascii="Times New Roman" w:hAnsi="Times New Roman" w:cs="Times New Roman"/>
          <w:sz w:val="24"/>
          <w:szCs w:val="24"/>
          <w:lang w:val="bg-BG"/>
        </w:rPr>
        <w:t xml:space="preserve"> </w:t>
      </w:r>
      <w:r w:rsidR="003A1B5B" w:rsidRPr="00B83965">
        <w:rPr>
          <w:rFonts w:ascii="Times New Roman" w:hAnsi="Times New Roman" w:cs="Times New Roman"/>
          <w:sz w:val="24"/>
          <w:szCs w:val="24"/>
          <w:lang w:val="bg-BG"/>
        </w:rPr>
        <w:t>съдържа</w:t>
      </w:r>
      <w:r w:rsidR="00A51108" w:rsidRPr="00B83965">
        <w:rPr>
          <w:rFonts w:ascii="Times New Roman" w:hAnsi="Times New Roman" w:cs="Times New Roman"/>
          <w:sz w:val="24"/>
          <w:szCs w:val="24"/>
          <w:lang w:val="bg-BG"/>
        </w:rPr>
        <w:t xml:space="preserve"> редица </w:t>
      </w:r>
      <w:r w:rsidR="003A1B5B" w:rsidRPr="00B83965">
        <w:rPr>
          <w:rFonts w:ascii="Times New Roman" w:hAnsi="Times New Roman" w:cs="Times New Roman"/>
          <w:sz w:val="24"/>
          <w:szCs w:val="24"/>
          <w:lang w:val="bg-BG"/>
        </w:rPr>
        <w:t>нови моменти</w:t>
      </w:r>
      <w:r w:rsidR="00A51108" w:rsidRPr="00B83965">
        <w:rPr>
          <w:rFonts w:ascii="Times New Roman" w:hAnsi="Times New Roman" w:cs="Times New Roman"/>
          <w:sz w:val="24"/>
          <w:szCs w:val="24"/>
          <w:lang w:val="bg-BG"/>
        </w:rPr>
        <w:t xml:space="preserve">, свързани с обработването на лични данни, въвеждайки </w:t>
      </w:r>
      <w:r w:rsidR="00FA06F1" w:rsidRPr="00B83965">
        <w:rPr>
          <w:rFonts w:ascii="Times New Roman" w:hAnsi="Times New Roman" w:cs="Times New Roman"/>
          <w:sz w:val="24"/>
          <w:szCs w:val="24"/>
          <w:lang w:val="bg-BG"/>
        </w:rPr>
        <w:t>необходимост</w:t>
      </w:r>
      <w:r w:rsidR="00A51108" w:rsidRPr="00B83965">
        <w:rPr>
          <w:rFonts w:ascii="Times New Roman" w:hAnsi="Times New Roman" w:cs="Times New Roman"/>
          <w:sz w:val="24"/>
          <w:szCs w:val="24"/>
          <w:lang w:val="bg-BG"/>
        </w:rPr>
        <w:t xml:space="preserve"> от:</w:t>
      </w:r>
    </w:p>
    <w:p w14:paraId="20BCE0B0" w14:textId="7CD830CE" w:rsidR="00A51108" w:rsidRPr="00B83965" w:rsidRDefault="001B2337" w:rsidP="001B7BB0">
      <w:pPr>
        <w:pStyle w:val="ListParagraph"/>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w:t>
      </w:r>
      <w:r w:rsidR="00A51108" w:rsidRPr="00B83965">
        <w:rPr>
          <w:rFonts w:ascii="Times New Roman" w:hAnsi="Times New Roman" w:cs="Times New Roman"/>
          <w:sz w:val="24"/>
          <w:szCs w:val="24"/>
          <w:lang w:val="bg-BG"/>
        </w:rPr>
        <w:t xml:space="preserve">пазване на принцип за отчетност, който изисква </w:t>
      </w:r>
      <w:r w:rsidR="00F014F2" w:rsidRPr="00B83965">
        <w:rPr>
          <w:rFonts w:ascii="Times New Roman" w:hAnsi="Times New Roman" w:cs="Times New Roman"/>
          <w:sz w:val="24"/>
          <w:szCs w:val="24"/>
          <w:lang w:val="bg-BG"/>
        </w:rPr>
        <w:t>осигуряване на надлежно документиране</w:t>
      </w:r>
      <w:r w:rsidR="000C272B" w:rsidRPr="00B83965">
        <w:rPr>
          <w:rFonts w:ascii="Times New Roman" w:hAnsi="Times New Roman" w:cs="Times New Roman"/>
          <w:sz w:val="24"/>
          <w:szCs w:val="24"/>
          <w:lang w:val="bg-BG"/>
        </w:rPr>
        <w:t xml:space="preserve"> -</w:t>
      </w:r>
      <w:r w:rsidR="00231425" w:rsidRPr="00B83965">
        <w:rPr>
          <w:rFonts w:ascii="Times New Roman" w:hAnsi="Times New Roman" w:cs="Times New Roman"/>
          <w:sz w:val="24"/>
          <w:szCs w:val="24"/>
          <w:lang w:val="bg-BG"/>
        </w:rPr>
        <w:t xml:space="preserve"> оставяне на т.нар</w:t>
      </w:r>
      <w:r w:rsidR="000C272B" w:rsidRPr="00B83965">
        <w:rPr>
          <w:rFonts w:ascii="Times New Roman" w:hAnsi="Times New Roman" w:cs="Times New Roman"/>
          <w:sz w:val="24"/>
          <w:szCs w:val="24"/>
          <w:lang w:val="bg-BG"/>
        </w:rPr>
        <w:t>.</w:t>
      </w:r>
      <w:r w:rsidR="00231425" w:rsidRPr="00B83965">
        <w:rPr>
          <w:rFonts w:ascii="Times New Roman" w:hAnsi="Times New Roman" w:cs="Times New Roman"/>
          <w:sz w:val="24"/>
          <w:szCs w:val="24"/>
          <w:lang w:val="bg-BG"/>
        </w:rPr>
        <w:t xml:space="preserve"> „документална следа“ </w:t>
      </w:r>
      <w:r w:rsidR="00213305" w:rsidRPr="00B83965">
        <w:rPr>
          <w:rFonts w:ascii="Times New Roman" w:hAnsi="Times New Roman" w:cs="Times New Roman"/>
          <w:sz w:val="24"/>
          <w:szCs w:val="24"/>
          <w:lang w:val="bg-BG"/>
        </w:rPr>
        <w:t xml:space="preserve">– доказателство </w:t>
      </w:r>
      <w:r w:rsidR="00231425" w:rsidRPr="00B83965">
        <w:rPr>
          <w:rFonts w:ascii="Times New Roman" w:hAnsi="Times New Roman" w:cs="Times New Roman"/>
          <w:sz w:val="24"/>
          <w:szCs w:val="24"/>
          <w:lang w:val="bg-BG"/>
        </w:rPr>
        <w:t xml:space="preserve">за </w:t>
      </w:r>
      <w:r w:rsidR="000C272B" w:rsidRPr="00B83965">
        <w:rPr>
          <w:rFonts w:ascii="Times New Roman" w:hAnsi="Times New Roman" w:cs="Times New Roman"/>
          <w:sz w:val="24"/>
          <w:szCs w:val="24"/>
          <w:lang w:val="bg-BG"/>
        </w:rPr>
        <w:t>извършените операции по обработване на</w:t>
      </w:r>
      <w:r w:rsidR="00231425" w:rsidRPr="00B83965">
        <w:rPr>
          <w:rFonts w:ascii="Times New Roman" w:hAnsi="Times New Roman" w:cs="Times New Roman"/>
          <w:sz w:val="24"/>
          <w:szCs w:val="24"/>
          <w:lang w:val="bg-BG"/>
        </w:rPr>
        <w:t xml:space="preserve">лични данни </w:t>
      </w:r>
      <w:r w:rsidR="00213305" w:rsidRPr="00B83965">
        <w:rPr>
          <w:rFonts w:ascii="Times New Roman" w:hAnsi="Times New Roman" w:cs="Times New Roman"/>
          <w:sz w:val="24"/>
          <w:szCs w:val="24"/>
          <w:lang w:val="bg-BG"/>
        </w:rPr>
        <w:t>в рамките на ведомството;</w:t>
      </w:r>
    </w:p>
    <w:p w14:paraId="4DEF5B0F" w14:textId="12DD4E3F" w:rsidR="00924CF4" w:rsidRPr="00B83965" w:rsidRDefault="00213305" w:rsidP="001B7BB0">
      <w:pPr>
        <w:pStyle w:val="ListParagraph"/>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гарантиране на прозрачност при обработването на личните данни, което </w:t>
      </w:r>
      <w:r w:rsidR="00CE15E1" w:rsidRPr="00B83965">
        <w:rPr>
          <w:rFonts w:ascii="Times New Roman" w:hAnsi="Times New Roman" w:cs="Times New Roman"/>
          <w:sz w:val="24"/>
          <w:szCs w:val="24"/>
          <w:lang w:val="bg-BG"/>
        </w:rPr>
        <w:t>налага</w:t>
      </w:r>
      <w:r w:rsidR="00547EA1" w:rsidRPr="00B83965">
        <w:rPr>
          <w:rFonts w:ascii="Times New Roman" w:hAnsi="Times New Roman" w:cs="Times New Roman"/>
          <w:sz w:val="24"/>
          <w:szCs w:val="24"/>
          <w:lang w:val="bg-BG"/>
        </w:rPr>
        <w:t xml:space="preserve"> надлежното</w:t>
      </w:r>
      <w:r w:rsidR="00CE15E1" w:rsidRPr="00B83965">
        <w:rPr>
          <w:rFonts w:ascii="Times New Roman" w:hAnsi="Times New Roman" w:cs="Times New Roman"/>
          <w:sz w:val="24"/>
          <w:szCs w:val="24"/>
          <w:lang w:val="bg-BG"/>
        </w:rPr>
        <w:t xml:space="preserve"> уведомяване на физическите лица</w:t>
      </w:r>
      <w:r w:rsidR="002F4E60" w:rsidRPr="00B83965">
        <w:rPr>
          <w:rFonts w:ascii="Times New Roman" w:hAnsi="Times New Roman" w:cs="Times New Roman"/>
          <w:sz w:val="24"/>
          <w:szCs w:val="24"/>
          <w:lang w:val="bg-BG"/>
        </w:rPr>
        <w:t xml:space="preserve"> относно категориите данни, които се обработват</w:t>
      </w:r>
      <w:r w:rsidR="00600036" w:rsidRPr="00B83965">
        <w:rPr>
          <w:rFonts w:ascii="Times New Roman" w:hAnsi="Times New Roman" w:cs="Times New Roman"/>
          <w:sz w:val="24"/>
          <w:szCs w:val="24"/>
          <w:lang w:val="bg-BG"/>
        </w:rPr>
        <w:t>, целите на извършваното обработване</w:t>
      </w:r>
      <w:r w:rsidR="002F4E60" w:rsidRPr="00B83965">
        <w:rPr>
          <w:rFonts w:ascii="Times New Roman" w:hAnsi="Times New Roman" w:cs="Times New Roman"/>
          <w:sz w:val="24"/>
          <w:szCs w:val="24"/>
          <w:lang w:val="bg-BG"/>
        </w:rPr>
        <w:t>, правата им</w:t>
      </w:r>
      <w:r w:rsidR="00600036" w:rsidRPr="00B83965">
        <w:rPr>
          <w:rFonts w:ascii="Times New Roman" w:hAnsi="Times New Roman" w:cs="Times New Roman"/>
          <w:sz w:val="24"/>
          <w:szCs w:val="24"/>
          <w:lang w:val="bg-BG"/>
        </w:rPr>
        <w:t xml:space="preserve"> в тази връзка и др.</w:t>
      </w:r>
      <w:r w:rsidR="002F4E60" w:rsidRPr="00B83965">
        <w:rPr>
          <w:rFonts w:ascii="Times New Roman" w:hAnsi="Times New Roman" w:cs="Times New Roman"/>
          <w:sz w:val="24"/>
          <w:szCs w:val="24"/>
          <w:lang w:val="bg-BG"/>
        </w:rPr>
        <w:t>;</w:t>
      </w:r>
    </w:p>
    <w:p w14:paraId="70FCD295" w14:textId="60C0E15B" w:rsidR="00924CF4" w:rsidRPr="00B83965" w:rsidRDefault="00924CF4" w:rsidP="001B7BB0">
      <w:pPr>
        <w:pStyle w:val="ListParagraph"/>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гарантиране на адекватно ниво на защита на личните данни чрез въвеждане</w:t>
      </w:r>
      <w:r w:rsidR="00835108" w:rsidRPr="00B83965">
        <w:rPr>
          <w:rFonts w:ascii="Times New Roman" w:hAnsi="Times New Roman" w:cs="Times New Roman"/>
          <w:sz w:val="24"/>
          <w:szCs w:val="24"/>
          <w:lang w:val="bg-BG"/>
        </w:rPr>
        <w:t xml:space="preserve"> или актуализация</w:t>
      </w:r>
      <w:r w:rsidRPr="00B83965">
        <w:rPr>
          <w:rFonts w:ascii="Times New Roman" w:hAnsi="Times New Roman" w:cs="Times New Roman"/>
          <w:sz w:val="24"/>
          <w:szCs w:val="24"/>
          <w:lang w:val="bg-BG"/>
        </w:rPr>
        <w:t xml:space="preserve"> на подходящи технически и организационни мерки;</w:t>
      </w:r>
    </w:p>
    <w:p w14:paraId="514168EA" w14:textId="549EC665" w:rsidR="00301449" w:rsidRPr="00B83965" w:rsidRDefault="000C272B" w:rsidP="001B7BB0">
      <w:pPr>
        <w:pStyle w:val="ListParagraph"/>
        <w:numPr>
          <w:ilvl w:val="0"/>
          <w:numId w:val="1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гарантиране </w:t>
      </w:r>
      <w:r w:rsidR="006A0595" w:rsidRPr="00B83965">
        <w:rPr>
          <w:rFonts w:ascii="Times New Roman" w:hAnsi="Times New Roman" w:cs="Times New Roman"/>
          <w:sz w:val="24"/>
          <w:szCs w:val="24"/>
          <w:lang w:val="bg-BG"/>
        </w:rPr>
        <w:t xml:space="preserve">на правата на </w:t>
      </w:r>
      <w:r w:rsidR="000B7394" w:rsidRPr="00B83965">
        <w:rPr>
          <w:rFonts w:ascii="Times New Roman" w:hAnsi="Times New Roman" w:cs="Times New Roman"/>
          <w:sz w:val="24"/>
          <w:szCs w:val="24"/>
          <w:lang w:val="bg-BG"/>
        </w:rPr>
        <w:t>субектите на данните</w:t>
      </w:r>
      <w:r w:rsidR="00135F20"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чрез </w:t>
      </w:r>
      <w:r w:rsidR="00135F20" w:rsidRPr="00B83965">
        <w:rPr>
          <w:rFonts w:ascii="Times New Roman" w:hAnsi="Times New Roman" w:cs="Times New Roman"/>
          <w:sz w:val="24"/>
          <w:szCs w:val="24"/>
          <w:lang w:val="bg-BG"/>
        </w:rPr>
        <w:t xml:space="preserve"> </w:t>
      </w:r>
      <w:r w:rsidR="00DD10F6" w:rsidRPr="00B83965">
        <w:rPr>
          <w:rFonts w:ascii="Times New Roman" w:hAnsi="Times New Roman" w:cs="Times New Roman"/>
          <w:sz w:val="24"/>
          <w:szCs w:val="24"/>
          <w:lang w:val="bg-BG"/>
        </w:rPr>
        <w:t xml:space="preserve">предоставяне на прозрачна информация, </w:t>
      </w:r>
      <w:r w:rsidRPr="00B83965">
        <w:rPr>
          <w:rFonts w:ascii="Times New Roman" w:hAnsi="Times New Roman" w:cs="Times New Roman"/>
          <w:sz w:val="24"/>
          <w:szCs w:val="24"/>
          <w:lang w:val="bg-BG"/>
        </w:rPr>
        <w:t xml:space="preserve">надлежно водене на </w:t>
      </w:r>
      <w:r w:rsidR="00DD10F6" w:rsidRPr="00B83965">
        <w:rPr>
          <w:rFonts w:ascii="Times New Roman" w:hAnsi="Times New Roman" w:cs="Times New Roman"/>
          <w:sz w:val="24"/>
          <w:szCs w:val="24"/>
          <w:lang w:val="bg-BG"/>
        </w:rPr>
        <w:t xml:space="preserve">комуникация и </w:t>
      </w:r>
      <w:r w:rsidRPr="00B83965">
        <w:rPr>
          <w:rFonts w:ascii="Times New Roman" w:hAnsi="Times New Roman" w:cs="Times New Roman"/>
          <w:sz w:val="24"/>
          <w:szCs w:val="24"/>
          <w:lang w:val="bg-BG"/>
        </w:rPr>
        <w:t xml:space="preserve">предоставяне на </w:t>
      </w:r>
      <w:r w:rsidR="00DD10F6" w:rsidRPr="00B83965">
        <w:rPr>
          <w:rFonts w:ascii="Times New Roman" w:hAnsi="Times New Roman" w:cs="Times New Roman"/>
          <w:sz w:val="24"/>
          <w:szCs w:val="24"/>
          <w:lang w:val="bg-BG"/>
        </w:rPr>
        <w:t>условия за упражняването на правата им</w:t>
      </w:r>
      <w:r w:rsidRPr="00B83965">
        <w:rPr>
          <w:rFonts w:ascii="Times New Roman" w:hAnsi="Times New Roman" w:cs="Times New Roman"/>
          <w:sz w:val="24"/>
          <w:szCs w:val="24"/>
          <w:lang w:val="bg-BG"/>
        </w:rPr>
        <w:t xml:space="preserve"> -</w:t>
      </w:r>
      <w:r w:rsidR="00DD10F6" w:rsidRPr="00B83965">
        <w:rPr>
          <w:rFonts w:ascii="Times New Roman" w:hAnsi="Times New Roman" w:cs="Times New Roman"/>
          <w:sz w:val="24"/>
          <w:szCs w:val="24"/>
          <w:lang w:val="bg-BG"/>
        </w:rPr>
        <w:t xml:space="preserve"> </w:t>
      </w:r>
      <w:r w:rsidR="00183CE5" w:rsidRPr="00B83965">
        <w:rPr>
          <w:rFonts w:ascii="Times New Roman" w:hAnsi="Times New Roman" w:cs="Times New Roman"/>
          <w:sz w:val="24"/>
          <w:szCs w:val="24"/>
          <w:lang w:val="bg-BG"/>
        </w:rPr>
        <w:t xml:space="preserve">достъп до лични данни, </w:t>
      </w:r>
      <w:r w:rsidR="00350A3C" w:rsidRPr="00B83965">
        <w:rPr>
          <w:rFonts w:ascii="Times New Roman" w:hAnsi="Times New Roman" w:cs="Times New Roman"/>
          <w:sz w:val="24"/>
          <w:szCs w:val="24"/>
          <w:lang w:val="bg-BG"/>
        </w:rPr>
        <w:t>право на възражение</w:t>
      </w:r>
      <w:r w:rsidR="00583AB3" w:rsidRPr="00B83965">
        <w:rPr>
          <w:rFonts w:ascii="Times New Roman" w:hAnsi="Times New Roman" w:cs="Times New Roman"/>
          <w:sz w:val="24"/>
          <w:szCs w:val="24"/>
          <w:lang w:val="bg-BG"/>
        </w:rPr>
        <w:t>,</w:t>
      </w:r>
      <w:r w:rsidR="005204CE" w:rsidRPr="00B83965">
        <w:rPr>
          <w:rFonts w:ascii="Times New Roman" w:hAnsi="Times New Roman" w:cs="Times New Roman"/>
          <w:sz w:val="24"/>
          <w:szCs w:val="24"/>
          <w:lang w:val="bg-BG"/>
        </w:rPr>
        <w:t xml:space="preserve"> коригиране</w:t>
      </w:r>
      <w:r w:rsidR="00350A3C" w:rsidRPr="00B83965">
        <w:rPr>
          <w:rFonts w:ascii="Times New Roman" w:hAnsi="Times New Roman" w:cs="Times New Roman"/>
          <w:sz w:val="24"/>
          <w:szCs w:val="24"/>
          <w:lang w:val="bg-BG"/>
        </w:rPr>
        <w:t xml:space="preserve"> и други</w:t>
      </w:r>
      <w:r w:rsidR="00D40E5A" w:rsidRPr="00B83965">
        <w:rPr>
          <w:rFonts w:ascii="Times New Roman" w:hAnsi="Times New Roman" w:cs="Times New Roman"/>
          <w:sz w:val="24"/>
          <w:szCs w:val="24"/>
          <w:lang w:val="bg-BG"/>
        </w:rPr>
        <w:t>.</w:t>
      </w:r>
    </w:p>
    <w:p w14:paraId="0CB0EE23" w14:textId="616C7C07" w:rsidR="00135F20" w:rsidRPr="00B83965" w:rsidRDefault="00BC77C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Целта на настоящ</w:t>
      </w:r>
      <w:r w:rsidR="00946936" w:rsidRPr="00B83965">
        <w:rPr>
          <w:rFonts w:ascii="Times New Roman" w:hAnsi="Times New Roman" w:cs="Times New Roman"/>
          <w:sz w:val="24"/>
          <w:szCs w:val="24"/>
          <w:lang w:val="bg-BG"/>
        </w:rPr>
        <w:t xml:space="preserve">ите методически указания </w:t>
      </w:r>
      <w:r w:rsidR="00A27009" w:rsidRPr="00B83965">
        <w:rPr>
          <w:rFonts w:ascii="Times New Roman" w:hAnsi="Times New Roman" w:cs="Times New Roman"/>
          <w:sz w:val="24"/>
          <w:szCs w:val="24"/>
          <w:lang w:val="bg-BG"/>
        </w:rPr>
        <w:t xml:space="preserve">е </w:t>
      </w:r>
      <w:r w:rsidR="00EE3843" w:rsidRPr="00B83965">
        <w:rPr>
          <w:rFonts w:ascii="Times New Roman" w:hAnsi="Times New Roman" w:cs="Times New Roman"/>
          <w:sz w:val="24"/>
          <w:szCs w:val="24"/>
          <w:lang w:val="bg-BG"/>
        </w:rPr>
        <w:t xml:space="preserve">да се </w:t>
      </w:r>
      <w:r w:rsidR="00135F20" w:rsidRPr="00B83965">
        <w:rPr>
          <w:rFonts w:ascii="Times New Roman" w:hAnsi="Times New Roman" w:cs="Times New Roman"/>
          <w:sz w:val="24"/>
          <w:szCs w:val="24"/>
          <w:lang w:val="bg-BG"/>
        </w:rPr>
        <w:t>предоставят</w:t>
      </w:r>
      <w:r w:rsidR="00246E0B" w:rsidRPr="00B83965">
        <w:rPr>
          <w:rFonts w:ascii="Times New Roman" w:hAnsi="Times New Roman" w:cs="Times New Roman"/>
          <w:sz w:val="24"/>
          <w:szCs w:val="24"/>
          <w:lang w:val="bg-BG"/>
        </w:rPr>
        <w:t xml:space="preserve"> </w:t>
      </w:r>
      <w:r w:rsidR="00946936" w:rsidRPr="00B83965">
        <w:rPr>
          <w:rFonts w:ascii="Times New Roman" w:hAnsi="Times New Roman" w:cs="Times New Roman"/>
          <w:sz w:val="24"/>
          <w:szCs w:val="24"/>
          <w:lang w:val="bg-BG"/>
        </w:rPr>
        <w:t xml:space="preserve">ключови насоки </w:t>
      </w:r>
      <w:r w:rsidR="00135F20" w:rsidRPr="00B83965">
        <w:rPr>
          <w:rFonts w:ascii="Times New Roman" w:hAnsi="Times New Roman" w:cs="Times New Roman"/>
          <w:sz w:val="24"/>
          <w:szCs w:val="24"/>
          <w:lang w:val="bg-BG"/>
        </w:rPr>
        <w:t xml:space="preserve">и разяснение </w:t>
      </w:r>
      <w:r w:rsidR="00946936" w:rsidRPr="00B83965">
        <w:rPr>
          <w:rFonts w:ascii="Times New Roman" w:hAnsi="Times New Roman" w:cs="Times New Roman"/>
          <w:sz w:val="24"/>
          <w:szCs w:val="24"/>
          <w:lang w:val="bg-BG"/>
        </w:rPr>
        <w:t xml:space="preserve">във връзка с </w:t>
      </w:r>
      <w:r w:rsidR="00135F20" w:rsidRPr="00B83965">
        <w:rPr>
          <w:rFonts w:ascii="Times New Roman" w:hAnsi="Times New Roman" w:cs="Times New Roman"/>
          <w:sz w:val="24"/>
          <w:szCs w:val="24"/>
          <w:lang w:val="bg-BG"/>
        </w:rPr>
        <w:t>практическото прилагане на комп</w:t>
      </w:r>
      <w:r w:rsidR="00E77E6F" w:rsidRPr="00B83965">
        <w:rPr>
          <w:rFonts w:ascii="Times New Roman" w:hAnsi="Times New Roman" w:cs="Times New Roman"/>
          <w:sz w:val="24"/>
          <w:szCs w:val="24"/>
          <w:lang w:val="bg-BG"/>
        </w:rPr>
        <w:t>л</w:t>
      </w:r>
      <w:r w:rsidR="00135F20" w:rsidRPr="00B83965">
        <w:rPr>
          <w:rFonts w:ascii="Times New Roman" w:hAnsi="Times New Roman" w:cs="Times New Roman"/>
          <w:sz w:val="24"/>
          <w:szCs w:val="24"/>
          <w:lang w:val="bg-BG"/>
        </w:rPr>
        <w:t xml:space="preserve">ексните изисквания на </w:t>
      </w:r>
      <w:r w:rsidR="007E2E99" w:rsidRPr="00B83965">
        <w:rPr>
          <w:rFonts w:ascii="Times New Roman" w:hAnsi="Times New Roman" w:cs="Times New Roman"/>
          <w:sz w:val="24"/>
          <w:szCs w:val="24"/>
          <w:lang w:val="bg-BG"/>
        </w:rPr>
        <w:t xml:space="preserve">Регламент </w:t>
      </w:r>
      <w:r w:rsidR="00583AB3" w:rsidRPr="00B83965">
        <w:rPr>
          <w:rFonts w:ascii="Times New Roman" w:hAnsi="Times New Roman" w:cs="Times New Roman"/>
          <w:sz w:val="24"/>
          <w:szCs w:val="24"/>
          <w:lang w:val="bg-BG"/>
        </w:rPr>
        <w:t xml:space="preserve">(ЕС) </w:t>
      </w:r>
      <w:r w:rsidR="007E2E99" w:rsidRPr="00B83965">
        <w:rPr>
          <w:rFonts w:ascii="Times New Roman" w:hAnsi="Times New Roman" w:cs="Times New Roman"/>
          <w:sz w:val="24"/>
          <w:szCs w:val="24"/>
          <w:lang w:val="bg-BG"/>
        </w:rPr>
        <w:t>2016/679</w:t>
      </w:r>
      <w:r w:rsidR="0060109F" w:rsidRPr="00B83965">
        <w:rPr>
          <w:rFonts w:ascii="Times New Roman" w:hAnsi="Times New Roman" w:cs="Times New Roman"/>
          <w:sz w:val="24"/>
          <w:szCs w:val="24"/>
          <w:lang w:val="bg-BG"/>
        </w:rPr>
        <w:t xml:space="preserve"> от страна </w:t>
      </w:r>
      <w:r w:rsidR="00A54D05" w:rsidRPr="00B83965">
        <w:rPr>
          <w:rFonts w:ascii="Times New Roman" w:hAnsi="Times New Roman" w:cs="Times New Roman"/>
          <w:sz w:val="24"/>
          <w:szCs w:val="24"/>
          <w:lang w:val="bg-BG"/>
        </w:rPr>
        <w:t xml:space="preserve">на </w:t>
      </w:r>
      <w:r w:rsidR="0060109F" w:rsidRPr="00B83965">
        <w:rPr>
          <w:rFonts w:ascii="Times New Roman" w:hAnsi="Times New Roman" w:cs="Times New Roman"/>
          <w:sz w:val="24"/>
          <w:szCs w:val="24"/>
          <w:lang w:val="bg-BG"/>
        </w:rPr>
        <w:t>прилежащите централни и регионални структури и образователни институции (</w:t>
      </w:r>
      <w:r w:rsidR="004C6F88" w:rsidRPr="00B83965">
        <w:rPr>
          <w:rFonts w:ascii="Times New Roman" w:hAnsi="Times New Roman" w:cs="Times New Roman"/>
          <w:sz w:val="24"/>
          <w:szCs w:val="24"/>
          <w:lang w:val="bg-BG"/>
        </w:rPr>
        <w:t>заедно наричани</w:t>
      </w:r>
      <w:r w:rsidR="0060109F" w:rsidRPr="00B83965">
        <w:rPr>
          <w:rFonts w:ascii="Times New Roman" w:hAnsi="Times New Roman" w:cs="Times New Roman"/>
          <w:sz w:val="24"/>
          <w:szCs w:val="24"/>
          <w:lang w:val="bg-BG"/>
        </w:rPr>
        <w:t xml:space="preserve"> „ведомствата“ или поотделно „ведомство“)</w:t>
      </w:r>
      <w:r w:rsidR="00A54D05" w:rsidRPr="00B83965">
        <w:rPr>
          <w:rFonts w:ascii="Times New Roman" w:hAnsi="Times New Roman" w:cs="Times New Roman"/>
          <w:sz w:val="24"/>
          <w:szCs w:val="24"/>
          <w:lang w:val="bg-BG"/>
        </w:rPr>
        <w:t xml:space="preserve">, като се засяга и обмена на данни между МОН и </w:t>
      </w:r>
      <w:r w:rsidR="00686C01" w:rsidRPr="00B83965">
        <w:rPr>
          <w:rFonts w:ascii="Times New Roman" w:hAnsi="Times New Roman" w:cs="Times New Roman"/>
          <w:sz w:val="24"/>
          <w:szCs w:val="24"/>
          <w:lang w:val="bg-BG"/>
        </w:rPr>
        <w:t>последните.</w:t>
      </w:r>
    </w:p>
    <w:p w14:paraId="76550CA9" w14:textId="273C0579" w:rsidR="00B83965" w:rsidRPr="00B83965" w:rsidRDefault="0038673F" w:rsidP="00B83965">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Настоящите методически указания представляват информационен документ и</w:t>
      </w:r>
      <w:r w:rsidR="00771F76" w:rsidRPr="00B83965">
        <w:rPr>
          <w:rFonts w:ascii="Times New Roman" w:hAnsi="Times New Roman" w:cs="Times New Roman"/>
          <w:sz w:val="24"/>
          <w:szCs w:val="24"/>
          <w:lang w:val="bg-BG"/>
        </w:rPr>
        <w:t xml:space="preserve"> използваните примери</w:t>
      </w:r>
      <w:r w:rsidRPr="00B83965">
        <w:rPr>
          <w:rFonts w:ascii="Times New Roman" w:hAnsi="Times New Roman" w:cs="Times New Roman"/>
          <w:sz w:val="24"/>
          <w:szCs w:val="24"/>
          <w:lang w:val="bg-BG"/>
        </w:rPr>
        <w:t xml:space="preserve"> не </w:t>
      </w:r>
      <w:r w:rsidR="003A2BC6" w:rsidRPr="00B83965">
        <w:rPr>
          <w:rFonts w:ascii="Times New Roman" w:hAnsi="Times New Roman" w:cs="Times New Roman"/>
          <w:sz w:val="24"/>
          <w:szCs w:val="24"/>
          <w:lang w:val="bg-BG"/>
        </w:rPr>
        <w:t>претендират за изчер</w:t>
      </w:r>
      <w:r w:rsidR="000C272B" w:rsidRPr="00B83965">
        <w:rPr>
          <w:rFonts w:ascii="Times New Roman" w:hAnsi="Times New Roman" w:cs="Times New Roman"/>
          <w:sz w:val="24"/>
          <w:szCs w:val="24"/>
          <w:lang w:val="bg-BG"/>
        </w:rPr>
        <w:t>п</w:t>
      </w:r>
      <w:r w:rsidR="003A2BC6" w:rsidRPr="00B83965">
        <w:rPr>
          <w:rFonts w:ascii="Times New Roman" w:hAnsi="Times New Roman" w:cs="Times New Roman"/>
          <w:sz w:val="24"/>
          <w:szCs w:val="24"/>
          <w:lang w:val="bg-BG"/>
        </w:rPr>
        <w:t>ателност.</w:t>
      </w:r>
    </w:p>
    <w:p w14:paraId="44AAC0CF" w14:textId="77777777" w:rsidR="00B83965" w:rsidRPr="00B83965" w:rsidRDefault="00B83965" w:rsidP="00B83965">
      <w:pPr>
        <w:spacing w:line="360" w:lineRule="auto"/>
        <w:ind w:firstLine="720"/>
        <w:jc w:val="both"/>
        <w:rPr>
          <w:rFonts w:ascii="Times New Roman" w:hAnsi="Times New Roman" w:cs="Times New Roman"/>
          <w:sz w:val="24"/>
          <w:szCs w:val="24"/>
          <w:lang w:val="bg-BG"/>
        </w:rPr>
      </w:pPr>
    </w:p>
    <w:p w14:paraId="6564A5D4" w14:textId="3C179125" w:rsidR="00135F20" w:rsidRPr="00B83965" w:rsidRDefault="00B83965" w:rsidP="0062513A">
      <w:pPr>
        <w:spacing w:line="360" w:lineRule="auto"/>
        <w:jc w:val="center"/>
        <w:rPr>
          <w:rFonts w:ascii="Times New Roman" w:hAnsi="Times New Roman" w:cs="Times New Roman"/>
          <w:b/>
          <w:sz w:val="28"/>
          <w:szCs w:val="24"/>
          <w:lang w:val="bg-BG"/>
        </w:rPr>
      </w:pPr>
      <w:r w:rsidRPr="00B83965">
        <w:rPr>
          <w:rFonts w:ascii="Times New Roman" w:hAnsi="Times New Roman" w:cs="Times New Roman"/>
          <w:b/>
          <w:sz w:val="28"/>
          <w:szCs w:val="24"/>
          <w:lang w:val="bg-BG"/>
        </w:rPr>
        <w:t xml:space="preserve">I. </w:t>
      </w:r>
      <w:r w:rsidR="0097311D" w:rsidRPr="00B83965">
        <w:rPr>
          <w:rFonts w:ascii="Times New Roman" w:hAnsi="Times New Roman" w:cs="Times New Roman"/>
          <w:b/>
          <w:sz w:val="28"/>
          <w:szCs w:val="24"/>
          <w:lang w:val="bg-BG"/>
        </w:rPr>
        <w:t>Пре</w:t>
      </w:r>
      <w:r w:rsidR="005D5B82" w:rsidRPr="00B83965">
        <w:rPr>
          <w:rFonts w:ascii="Times New Roman" w:hAnsi="Times New Roman" w:cs="Times New Roman"/>
          <w:b/>
          <w:sz w:val="28"/>
          <w:szCs w:val="24"/>
          <w:lang w:val="bg-BG"/>
        </w:rPr>
        <w:t>д</w:t>
      </w:r>
      <w:r w:rsidR="0097311D" w:rsidRPr="00B83965">
        <w:rPr>
          <w:rFonts w:ascii="Times New Roman" w:hAnsi="Times New Roman" w:cs="Times New Roman"/>
          <w:b/>
          <w:sz w:val="28"/>
          <w:szCs w:val="24"/>
          <w:lang w:val="bg-BG"/>
        </w:rPr>
        <w:t>приемане на стъпки по привеждане на дейността на</w:t>
      </w:r>
      <w:r w:rsidR="00DE6F05" w:rsidRPr="00B83965">
        <w:rPr>
          <w:rFonts w:ascii="Times New Roman" w:hAnsi="Times New Roman" w:cs="Times New Roman"/>
          <w:b/>
          <w:sz w:val="28"/>
          <w:szCs w:val="24"/>
          <w:lang w:val="bg-BG"/>
        </w:rPr>
        <w:t xml:space="preserve"> </w:t>
      </w:r>
      <w:r w:rsidR="0085565D" w:rsidRPr="00B83965">
        <w:rPr>
          <w:rFonts w:ascii="Times New Roman" w:hAnsi="Times New Roman" w:cs="Times New Roman"/>
          <w:b/>
          <w:sz w:val="28"/>
          <w:szCs w:val="24"/>
          <w:lang w:val="bg-BG"/>
        </w:rPr>
        <w:t>ведомствата</w:t>
      </w:r>
      <w:r w:rsidR="0097311D" w:rsidRPr="00B83965">
        <w:rPr>
          <w:rFonts w:ascii="Times New Roman" w:hAnsi="Times New Roman" w:cs="Times New Roman"/>
          <w:b/>
          <w:sz w:val="28"/>
          <w:szCs w:val="24"/>
          <w:lang w:val="bg-BG"/>
        </w:rPr>
        <w:t xml:space="preserve"> в съответствие с изискванията на </w:t>
      </w:r>
      <w:r w:rsidR="00E44303" w:rsidRPr="00B83965">
        <w:rPr>
          <w:rFonts w:ascii="Times New Roman" w:hAnsi="Times New Roman" w:cs="Times New Roman"/>
          <w:b/>
          <w:sz w:val="28"/>
          <w:szCs w:val="24"/>
          <w:lang w:val="bg-BG"/>
        </w:rPr>
        <w:t>новия Общ регламент за защита на личните данни</w:t>
      </w:r>
    </w:p>
    <w:p w14:paraId="38143FB0" w14:textId="703F5FCF" w:rsidR="00B50F3F" w:rsidRPr="00B83965" w:rsidRDefault="0061374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 оглед осигуряване на</w:t>
      </w:r>
      <w:r w:rsidR="00794D3A" w:rsidRPr="00B83965">
        <w:rPr>
          <w:rFonts w:ascii="Times New Roman" w:hAnsi="Times New Roman" w:cs="Times New Roman"/>
          <w:sz w:val="24"/>
          <w:szCs w:val="24"/>
          <w:lang w:val="bg-BG"/>
        </w:rPr>
        <w:t xml:space="preserve"> съответствие с новата правна рамка, въведена с GDPR, </w:t>
      </w:r>
      <w:r w:rsidR="006417F2" w:rsidRPr="00B83965">
        <w:rPr>
          <w:rFonts w:ascii="Times New Roman" w:hAnsi="Times New Roman" w:cs="Times New Roman"/>
          <w:sz w:val="24"/>
          <w:szCs w:val="24"/>
          <w:lang w:val="bg-BG"/>
        </w:rPr>
        <w:t xml:space="preserve">и </w:t>
      </w:r>
      <w:r w:rsidR="00CE1B31" w:rsidRPr="00B83965">
        <w:rPr>
          <w:rFonts w:ascii="Times New Roman" w:hAnsi="Times New Roman" w:cs="Times New Roman"/>
          <w:sz w:val="24"/>
          <w:szCs w:val="24"/>
          <w:lang w:val="bg-BG"/>
        </w:rPr>
        <w:t xml:space="preserve">надлежното </w:t>
      </w:r>
      <w:r w:rsidR="006417F2" w:rsidRPr="00B83965">
        <w:rPr>
          <w:rFonts w:ascii="Times New Roman" w:hAnsi="Times New Roman" w:cs="Times New Roman"/>
          <w:sz w:val="24"/>
          <w:szCs w:val="24"/>
          <w:lang w:val="bg-BG"/>
        </w:rPr>
        <w:t xml:space="preserve">спазване на принципите за законосъобразно обработване на лични данни, е препоръчително всички </w:t>
      </w:r>
      <w:r w:rsidR="005D5B82" w:rsidRPr="00B83965">
        <w:rPr>
          <w:rFonts w:ascii="Times New Roman" w:hAnsi="Times New Roman" w:cs="Times New Roman"/>
          <w:sz w:val="24"/>
          <w:szCs w:val="24"/>
          <w:lang w:val="bg-BG"/>
        </w:rPr>
        <w:t>ведо</w:t>
      </w:r>
      <w:r w:rsidR="009C7F71" w:rsidRPr="00B83965">
        <w:rPr>
          <w:rFonts w:ascii="Times New Roman" w:hAnsi="Times New Roman" w:cs="Times New Roman"/>
          <w:sz w:val="24"/>
          <w:szCs w:val="24"/>
          <w:lang w:val="bg-BG"/>
        </w:rPr>
        <w:t>мства</w:t>
      </w:r>
      <w:r w:rsidR="00CB635A" w:rsidRPr="00B83965">
        <w:rPr>
          <w:rFonts w:ascii="Times New Roman" w:hAnsi="Times New Roman" w:cs="Times New Roman"/>
          <w:sz w:val="24"/>
          <w:szCs w:val="24"/>
          <w:lang w:val="bg-BG"/>
        </w:rPr>
        <w:t xml:space="preserve"> </w:t>
      </w:r>
      <w:r w:rsidR="0016634F" w:rsidRPr="00B83965">
        <w:rPr>
          <w:rFonts w:ascii="Times New Roman" w:hAnsi="Times New Roman" w:cs="Times New Roman"/>
          <w:sz w:val="24"/>
          <w:szCs w:val="24"/>
          <w:lang w:val="bg-BG"/>
        </w:rPr>
        <w:t>да пре</w:t>
      </w:r>
      <w:r w:rsidR="005D5B82" w:rsidRPr="00B83965">
        <w:rPr>
          <w:rFonts w:ascii="Times New Roman" w:hAnsi="Times New Roman" w:cs="Times New Roman"/>
          <w:sz w:val="24"/>
          <w:szCs w:val="24"/>
          <w:lang w:val="bg-BG"/>
        </w:rPr>
        <w:t>д</w:t>
      </w:r>
      <w:r w:rsidR="0016634F" w:rsidRPr="00B83965">
        <w:rPr>
          <w:rFonts w:ascii="Times New Roman" w:hAnsi="Times New Roman" w:cs="Times New Roman"/>
          <w:sz w:val="24"/>
          <w:szCs w:val="24"/>
          <w:lang w:val="bg-BG"/>
        </w:rPr>
        <w:t xml:space="preserve">приемат </w:t>
      </w:r>
      <w:r w:rsidR="00CE1B31" w:rsidRPr="00B83965">
        <w:rPr>
          <w:rFonts w:ascii="Times New Roman" w:hAnsi="Times New Roman" w:cs="Times New Roman"/>
          <w:sz w:val="24"/>
          <w:szCs w:val="24"/>
          <w:lang w:val="bg-BG"/>
        </w:rPr>
        <w:t xml:space="preserve">следните </w:t>
      </w:r>
      <w:r w:rsidR="00465223" w:rsidRPr="00B83965">
        <w:rPr>
          <w:rFonts w:ascii="Times New Roman" w:hAnsi="Times New Roman" w:cs="Times New Roman"/>
          <w:sz w:val="24"/>
          <w:szCs w:val="24"/>
          <w:lang w:val="bg-BG"/>
        </w:rPr>
        <w:t>основополагащи</w:t>
      </w:r>
      <w:r w:rsidR="00CE1B31" w:rsidRPr="00B83965">
        <w:rPr>
          <w:rFonts w:ascii="Times New Roman" w:hAnsi="Times New Roman" w:cs="Times New Roman"/>
          <w:sz w:val="24"/>
          <w:szCs w:val="24"/>
          <w:lang w:val="bg-BG"/>
        </w:rPr>
        <w:t xml:space="preserve"> </w:t>
      </w:r>
      <w:r w:rsidR="0016634F" w:rsidRPr="00B83965">
        <w:rPr>
          <w:rFonts w:ascii="Times New Roman" w:hAnsi="Times New Roman" w:cs="Times New Roman"/>
          <w:sz w:val="24"/>
          <w:szCs w:val="24"/>
          <w:lang w:val="bg-BG"/>
        </w:rPr>
        <w:t>стъпки по приве</w:t>
      </w:r>
      <w:r w:rsidR="00CE1B31" w:rsidRPr="00B83965">
        <w:rPr>
          <w:rFonts w:ascii="Times New Roman" w:hAnsi="Times New Roman" w:cs="Times New Roman"/>
          <w:sz w:val="24"/>
          <w:szCs w:val="24"/>
          <w:lang w:val="bg-BG"/>
        </w:rPr>
        <w:t>ждане на дейността им в съответствие с набора от изисквания на Регламента</w:t>
      </w:r>
      <w:r w:rsidR="00465223" w:rsidRPr="00B83965">
        <w:rPr>
          <w:rFonts w:ascii="Times New Roman" w:hAnsi="Times New Roman" w:cs="Times New Roman"/>
          <w:sz w:val="24"/>
          <w:szCs w:val="24"/>
          <w:lang w:val="bg-BG"/>
        </w:rPr>
        <w:t>:</w:t>
      </w:r>
    </w:p>
    <w:p w14:paraId="502C0653" w14:textId="07F2A91D" w:rsidR="00465223" w:rsidRPr="00B83965" w:rsidRDefault="00C67B34" w:rsidP="001B7BB0">
      <w:pPr>
        <w:pStyle w:val="ListParagraph"/>
        <w:numPr>
          <w:ilvl w:val="0"/>
          <w:numId w:val="17"/>
        </w:numPr>
        <w:spacing w:line="360" w:lineRule="auto"/>
        <w:jc w:val="both"/>
        <w:rPr>
          <w:rFonts w:ascii="Times New Roman" w:hAnsi="Times New Roman" w:cs="Times New Roman"/>
          <w:b/>
          <w:i/>
          <w:sz w:val="24"/>
          <w:szCs w:val="24"/>
          <w:lang w:val="bg-BG"/>
        </w:rPr>
      </w:pPr>
      <w:r w:rsidRPr="00B83965">
        <w:rPr>
          <w:rFonts w:ascii="Times New Roman" w:hAnsi="Times New Roman" w:cs="Times New Roman"/>
          <w:b/>
          <w:i/>
          <w:sz w:val="24"/>
          <w:szCs w:val="24"/>
          <w:lang w:val="bg-BG"/>
        </w:rPr>
        <w:t xml:space="preserve">Проучване и анализ </w:t>
      </w:r>
      <w:r w:rsidR="00A932AB" w:rsidRPr="00B83965">
        <w:rPr>
          <w:rFonts w:ascii="Times New Roman" w:hAnsi="Times New Roman" w:cs="Times New Roman"/>
          <w:b/>
          <w:i/>
          <w:sz w:val="24"/>
          <w:szCs w:val="24"/>
          <w:lang w:val="bg-BG"/>
        </w:rPr>
        <w:t>на</w:t>
      </w:r>
      <w:r w:rsidR="00465223" w:rsidRPr="00B83965">
        <w:rPr>
          <w:rFonts w:ascii="Times New Roman" w:hAnsi="Times New Roman" w:cs="Times New Roman"/>
          <w:b/>
          <w:i/>
          <w:sz w:val="24"/>
          <w:szCs w:val="24"/>
          <w:lang w:val="bg-BG"/>
        </w:rPr>
        <w:t xml:space="preserve"> </w:t>
      </w:r>
      <w:r w:rsidRPr="00B83965">
        <w:rPr>
          <w:rFonts w:ascii="Times New Roman" w:hAnsi="Times New Roman" w:cs="Times New Roman"/>
          <w:b/>
          <w:i/>
          <w:sz w:val="24"/>
          <w:szCs w:val="24"/>
          <w:lang w:val="bg-BG"/>
        </w:rPr>
        <w:t xml:space="preserve">всички </w:t>
      </w:r>
      <w:r w:rsidR="00A932AB" w:rsidRPr="00B83965">
        <w:rPr>
          <w:rFonts w:ascii="Times New Roman" w:hAnsi="Times New Roman" w:cs="Times New Roman"/>
          <w:b/>
          <w:i/>
          <w:sz w:val="24"/>
          <w:szCs w:val="24"/>
          <w:lang w:val="bg-BG"/>
        </w:rPr>
        <w:t>процеси</w:t>
      </w:r>
      <w:r w:rsidR="000D425F" w:rsidRPr="00B83965">
        <w:rPr>
          <w:rFonts w:ascii="Times New Roman" w:hAnsi="Times New Roman" w:cs="Times New Roman"/>
          <w:b/>
          <w:i/>
          <w:sz w:val="24"/>
          <w:szCs w:val="24"/>
          <w:lang w:val="bg-BG"/>
        </w:rPr>
        <w:t xml:space="preserve"> по </w:t>
      </w:r>
      <w:r w:rsidR="00465223" w:rsidRPr="00B83965">
        <w:rPr>
          <w:rFonts w:ascii="Times New Roman" w:hAnsi="Times New Roman" w:cs="Times New Roman"/>
          <w:b/>
          <w:i/>
          <w:sz w:val="24"/>
          <w:szCs w:val="24"/>
          <w:lang w:val="bg-BG"/>
        </w:rPr>
        <w:t>обработване на лични данни в рамките на организацията/структурата:</w:t>
      </w:r>
    </w:p>
    <w:p w14:paraId="739F8E05" w14:textId="3DF40CA1" w:rsidR="00AC3C35" w:rsidRPr="00B83965" w:rsidRDefault="0026514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На първо място </w:t>
      </w:r>
      <w:r w:rsidR="00DE5D37" w:rsidRPr="00B83965">
        <w:rPr>
          <w:rFonts w:ascii="Times New Roman" w:hAnsi="Times New Roman" w:cs="Times New Roman"/>
          <w:sz w:val="24"/>
          <w:szCs w:val="24"/>
          <w:lang w:val="bg-BG"/>
        </w:rPr>
        <w:t>следва да се и</w:t>
      </w:r>
      <w:r w:rsidR="00CE1B31" w:rsidRPr="00B83965">
        <w:rPr>
          <w:rFonts w:ascii="Times New Roman" w:hAnsi="Times New Roman" w:cs="Times New Roman"/>
          <w:sz w:val="24"/>
          <w:szCs w:val="24"/>
          <w:lang w:val="bg-BG"/>
        </w:rPr>
        <w:t>звърш</w:t>
      </w:r>
      <w:r w:rsidR="00DE5D37" w:rsidRPr="00B83965">
        <w:rPr>
          <w:rFonts w:ascii="Times New Roman" w:hAnsi="Times New Roman" w:cs="Times New Roman"/>
          <w:sz w:val="24"/>
          <w:szCs w:val="24"/>
          <w:lang w:val="bg-BG"/>
        </w:rPr>
        <w:t xml:space="preserve">и </w:t>
      </w:r>
      <w:r w:rsidR="00CE1B31" w:rsidRPr="00B83965">
        <w:rPr>
          <w:rFonts w:ascii="Times New Roman" w:hAnsi="Times New Roman" w:cs="Times New Roman"/>
          <w:sz w:val="24"/>
          <w:szCs w:val="24"/>
          <w:lang w:val="bg-BG"/>
        </w:rPr>
        <w:t>така наречената „инвентаризация“</w:t>
      </w:r>
      <w:r w:rsidR="00C37927" w:rsidRPr="00B83965">
        <w:rPr>
          <w:rFonts w:ascii="Times New Roman" w:hAnsi="Times New Roman" w:cs="Times New Roman"/>
          <w:sz w:val="24"/>
          <w:szCs w:val="24"/>
          <w:lang w:val="bg-BG"/>
        </w:rPr>
        <w:t xml:space="preserve"> на процесите по обработване, чиято цел</w:t>
      </w:r>
      <w:r w:rsidR="00883D38" w:rsidRPr="00B83965">
        <w:rPr>
          <w:rFonts w:ascii="Times New Roman" w:hAnsi="Times New Roman" w:cs="Times New Roman"/>
          <w:sz w:val="24"/>
          <w:szCs w:val="24"/>
          <w:lang w:val="bg-BG"/>
        </w:rPr>
        <w:t xml:space="preserve"> </w:t>
      </w:r>
      <w:r w:rsidR="00883D38" w:rsidRPr="00B83965">
        <w:rPr>
          <w:rFonts w:ascii="Times New Roman" w:hAnsi="Times New Roman" w:cs="Times New Roman"/>
          <w:sz w:val="24"/>
          <w:szCs w:val="24"/>
        </w:rPr>
        <w:t>e</w:t>
      </w:r>
      <w:r w:rsidR="00C37927" w:rsidRPr="00B83965">
        <w:rPr>
          <w:rFonts w:ascii="Times New Roman" w:hAnsi="Times New Roman" w:cs="Times New Roman"/>
          <w:sz w:val="24"/>
          <w:szCs w:val="24"/>
          <w:lang w:val="bg-BG"/>
        </w:rPr>
        <w:t xml:space="preserve"> </w:t>
      </w:r>
      <w:r w:rsidR="00F5544B" w:rsidRPr="00B83965">
        <w:rPr>
          <w:rFonts w:ascii="Times New Roman" w:hAnsi="Times New Roman" w:cs="Times New Roman"/>
          <w:sz w:val="24"/>
          <w:szCs w:val="24"/>
          <w:lang w:val="bg-BG"/>
        </w:rPr>
        <w:t>да се идентифицират всички процеси, при които се обработва</w:t>
      </w:r>
      <w:r w:rsidR="00883D38" w:rsidRPr="00B83965">
        <w:rPr>
          <w:rFonts w:ascii="Times New Roman" w:hAnsi="Times New Roman" w:cs="Times New Roman"/>
          <w:sz w:val="24"/>
          <w:szCs w:val="24"/>
          <w:lang w:val="bg-BG"/>
        </w:rPr>
        <w:t>т лични данни</w:t>
      </w:r>
      <w:r w:rsidR="00F5544B" w:rsidRPr="00B83965">
        <w:rPr>
          <w:rFonts w:ascii="Times New Roman" w:hAnsi="Times New Roman" w:cs="Times New Roman"/>
          <w:sz w:val="24"/>
          <w:szCs w:val="24"/>
          <w:lang w:val="bg-BG"/>
        </w:rPr>
        <w:t>.</w:t>
      </w:r>
      <w:r w:rsidR="00E075BC" w:rsidRPr="00B83965">
        <w:rPr>
          <w:rFonts w:ascii="Times New Roman" w:hAnsi="Times New Roman" w:cs="Times New Roman"/>
          <w:sz w:val="24"/>
          <w:szCs w:val="24"/>
          <w:lang w:val="bg-BG"/>
        </w:rPr>
        <w:t xml:space="preserve"> </w:t>
      </w:r>
      <w:r w:rsidR="0D2951C6" w:rsidRPr="00B83965">
        <w:rPr>
          <w:rFonts w:ascii="Times New Roman" w:hAnsi="Times New Roman" w:cs="Times New Roman"/>
          <w:sz w:val="24"/>
          <w:szCs w:val="24"/>
          <w:lang w:val="bg-BG"/>
        </w:rPr>
        <w:t>В рамките на ведомствата следва да се проследят реалните процеси и практики, свързани с обработването на лични данни, като за всеки отделен процес се очертаят категориите лични данни и категориите субекти на данни, за които се отнасят данните, както и целите и законовото основание по смисъла на чл. 6 от Регламента за обработване на лични данни. Освен това следва да се идентифицират и анализират правомощията</w:t>
      </w:r>
      <w:r w:rsidR="00F60C80" w:rsidRPr="00B83965">
        <w:rPr>
          <w:rFonts w:ascii="Times New Roman" w:hAnsi="Times New Roman" w:cs="Times New Roman"/>
          <w:sz w:val="24"/>
          <w:szCs w:val="24"/>
          <w:lang w:val="bg-BG"/>
        </w:rPr>
        <w:t>/задълженията</w:t>
      </w:r>
      <w:r w:rsidR="00DD3BDA" w:rsidRPr="00B83965">
        <w:rPr>
          <w:rFonts w:ascii="Times New Roman" w:hAnsi="Times New Roman" w:cs="Times New Roman"/>
          <w:sz w:val="24"/>
          <w:szCs w:val="24"/>
          <w:lang w:val="bg-BG"/>
        </w:rPr>
        <w:t>/</w:t>
      </w:r>
      <w:r w:rsidR="0D2951C6" w:rsidRPr="00B83965">
        <w:rPr>
          <w:rFonts w:ascii="Times New Roman" w:hAnsi="Times New Roman" w:cs="Times New Roman"/>
          <w:sz w:val="24"/>
          <w:szCs w:val="24"/>
          <w:lang w:val="bg-BG"/>
        </w:rPr>
        <w:t xml:space="preserve"> на лицата, </w:t>
      </w:r>
      <w:r w:rsidR="008500B6" w:rsidRPr="00B83965">
        <w:rPr>
          <w:rFonts w:ascii="Times New Roman" w:hAnsi="Times New Roman" w:cs="Times New Roman"/>
          <w:sz w:val="24"/>
          <w:szCs w:val="24"/>
          <w:lang w:val="bg-BG"/>
        </w:rPr>
        <w:t xml:space="preserve">които обработват </w:t>
      </w:r>
      <w:r w:rsidR="0D2951C6" w:rsidRPr="00B83965">
        <w:rPr>
          <w:rFonts w:ascii="Times New Roman" w:hAnsi="Times New Roman" w:cs="Times New Roman"/>
          <w:sz w:val="24"/>
          <w:szCs w:val="24"/>
          <w:lang w:val="bg-BG"/>
        </w:rPr>
        <w:t xml:space="preserve"> лични данни, начинът на възлагане на обработване на лични данни на лица вътре във ведомствата и извън него, </w:t>
      </w:r>
      <w:r w:rsidR="00971FB7" w:rsidRPr="00B83965">
        <w:rPr>
          <w:rFonts w:ascii="Times New Roman" w:hAnsi="Times New Roman" w:cs="Times New Roman"/>
          <w:sz w:val="24"/>
          <w:szCs w:val="24"/>
          <w:lang w:val="bg-BG"/>
        </w:rPr>
        <w:t>достъпът до</w:t>
      </w:r>
      <w:r w:rsidR="00A34270" w:rsidRPr="00B83965">
        <w:rPr>
          <w:rFonts w:ascii="Times New Roman" w:hAnsi="Times New Roman" w:cs="Times New Roman"/>
          <w:sz w:val="24"/>
          <w:szCs w:val="24"/>
          <w:lang w:val="bg-BG"/>
        </w:rPr>
        <w:t xml:space="preserve"> тях и </w:t>
      </w:r>
      <w:r w:rsidR="00971FB7" w:rsidRPr="00B83965">
        <w:rPr>
          <w:rFonts w:ascii="Times New Roman" w:hAnsi="Times New Roman" w:cs="Times New Roman"/>
          <w:sz w:val="24"/>
          <w:szCs w:val="24"/>
          <w:lang w:val="bg-BG"/>
        </w:rPr>
        <w:t xml:space="preserve"> </w:t>
      </w:r>
      <w:r w:rsidR="0D2951C6" w:rsidRPr="00B83965">
        <w:rPr>
          <w:rFonts w:ascii="Times New Roman" w:hAnsi="Times New Roman" w:cs="Times New Roman"/>
          <w:sz w:val="24"/>
          <w:szCs w:val="24"/>
          <w:lang w:val="bg-BG"/>
        </w:rPr>
        <w:t>начинът на обработване на лични данни (с автоматични или неавтоматични средства).</w:t>
      </w:r>
    </w:p>
    <w:p w14:paraId="3297AA32" w14:textId="4175440E" w:rsidR="00AC3C35" w:rsidRPr="00B83965" w:rsidRDefault="00D7785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Под термина обработване на лични данни следва да се разбира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r w:rsidR="00BB73C5" w:rsidRPr="00B83965">
        <w:rPr>
          <w:rFonts w:ascii="Times New Roman" w:hAnsi="Times New Roman" w:cs="Times New Roman"/>
          <w:sz w:val="24"/>
          <w:szCs w:val="24"/>
          <w:lang w:val="bg-BG"/>
        </w:rPr>
        <w:t xml:space="preserve">. Така например попълването на лични данни на ученик в дневник е действие по обработване, както и </w:t>
      </w:r>
      <w:r w:rsidR="00493F10" w:rsidRPr="00B83965">
        <w:rPr>
          <w:rFonts w:ascii="Times New Roman" w:hAnsi="Times New Roman" w:cs="Times New Roman"/>
          <w:sz w:val="24"/>
          <w:szCs w:val="24"/>
          <w:lang w:val="bg-BG"/>
        </w:rPr>
        <w:t xml:space="preserve">изготвянето </w:t>
      </w:r>
      <w:r w:rsidR="00626C0F" w:rsidRPr="00B83965">
        <w:rPr>
          <w:rFonts w:ascii="Times New Roman" w:hAnsi="Times New Roman" w:cs="Times New Roman"/>
          <w:sz w:val="24"/>
          <w:szCs w:val="24"/>
          <w:lang w:val="bg-BG"/>
        </w:rPr>
        <w:t>на тр</w:t>
      </w:r>
      <w:r w:rsidR="007E2E99" w:rsidRPr="00B83965">
        <w:rPr>
          <w:rFonts w:ascii="Times New Roman" w:hAnsi="Times New Roman" w:cs="Times New Roman"/>
          <w:sz w:val="24"/>
          <w:szCs w:val="24"/>
          <w:lang w:val="bg-BG"/>
        </w:rPr>
        <w:t xml:space="preserve">удов договор с учител. </w:t>
      </w:r>
    </w:p>
    <w:p w14:paraId="5F4AE6D2" w14:textId="4E272FE4" w:rsidR="00B46DC3" w:rsidRPr="00B83965" w:rsidRDefault="00412E67"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С оглед пълното идентифициране на очертаните </w:t>
      </w:r>
      <w:r w:rsidR="004227EE" w:rsidRPr="00B83965">
        <w:rPr>
          <w:rFonts w:ascii="Times New Roman" w:hAnsi="Times New Roman" w:cs="Times New Roman"/>
          <w:sz w:val="24"/>
          <w:szCs w:val="24"/>
          <w:lang w:val="bg-BG"/>
        </w:rPr>
        <w:t>по-</w:t>
      </w:r>
      <w:r w:rsidRPr="00B83965">
        <w:rPr>
          <w:rFonts w:ascii="Times New Roman" w:hAnsi="Times New Roman" w:cs="Times New Roman"/>
          <w:sz w:val="24"/>
          <w:szCs w:val="24"/>
          <w:lang w:val="bg-BG"/>
        </w:rPr>
        <w:t>горе процеси следва</w:t>
      </w:r>
      <w:r w:rsidR="00EF3A62" w:rsidRPr="00B83965">
        <w:rPr>
          <w:rFonts w:ascii="Times New Roman" w:hAnsi="Times New Roman" w:cs="Times New Roman"/>
          <w:sz w:val="24"/>
          <w:szCs w:val="24"/>
          <w:lang w:val="bg-BG"/>
        </w:rPr>
        <w:t xml:space="preserve"> </w:t>
      </w:r>
      <w:r w:rsidR="00A27082" w:rsidRPr="00B83965">
        <w:rPr>
          <w:rFonts w:ascii="Times New Roman" w:hAnsi="Times New Roman" w:cs="Times New Roman"/>
          <w:sz w:val="24"/>
          <w:szCs w:val="24"/>
          <w:lang w:val="bg-BG"/>
        </w:rPr>
        <w:t xml:space="preserve">лицата, които ще извършат </w:t>
      </w:r>
      <w:r w:rsidR="006152AF" w:rsidRPr="00B83965">
        <w:rPr>
          <w:rFonts w:ascii="Times New Roman" w:hAnsi="Times New Roman" w:cs="Times New Roman"/>
          <w:sz w:val="24"/>
          <w:szCs w:val="24"/>
          <w:lang w:val="bg-BG"/>
        </w:rPr>
        <w:t xml:space="preserve">анализ на процесите в организацията, да </w:t>
      </w:r>
      <w:r w:rsidR="00EA2693" w:rsidRPr="00B83965">
        <w:rPr>
          <w:rFonts w:ascii="Times New Roman" w:hAnsi="Times New Roman" w:cs="Times New Roman"/>
          <w:sz w:val="24"/>
          <w:szCs w:val="24"/>
          <w:lang w:val="bg-BG"/>
        </w:rPr>
        <w:t xml:space="preserve">имат добри познания </w:t>
      </w:r>
      <w:r w:rsidR="00E75A0A" w:rsidRPr="00B83965">
        <w:rPr>
          <w:rFonts w:ascii="Times New Roman" w:hAnsi="Times New Roman" w:cs="Times New Roman"/>
          <w:sz w:val="24"/>
          <w:szCs w:val="24"/>
          <w:lang w:val="bg-BG"/>
        </w:rPr>
        <w:t>както относно специфичната</w:t>
      </w:r>
      <w:r w:rsidR="00CD6E17" w:rsidRPr="00B83965">
        <w:rPr>
          <w:rFonts w:ascii="Times New Roman" w:hAnsi="Times New Roman" w:cs="Times New Roman"/>
          <w:sz w:val="24"/>
          <w:szCs w:val="24"/>
          <w:lang w:val="bg-BG"/>
        </w:rPr>
        <w:t xml:space="preserve"> </w:t>
      </w:r>
      <w:r w:rsidR="005F522B" w:rsidRPr="00B83965">
        <w:rPr>
          <w:rFonts w:ascii="Times New Roman" w:hAnsi="Times New Roman" w:cs="Times New Roman"/>
          <w:sz w:val="24"/>
          <w:szCs w:val="24"/>
          <w:lang w:val="bg-BG"/>
        </w:rPr>
        <w:t xml:space="preserve">дейност, извършвана от ведомството, така и в </w:t>
      </w:r>
      <w:r w:rsidR="00CD6E17" w:rsidRPr="00B83965">
        <w:rPr>
          <w:rFonts w:ascii="Times New Roman" w:hAnsi="Times New Roman" w:cs="Times New Roman"/>
          <w:sz w:val="24"/>
          <w:szCs w:val="24"/>
          <w:lang w:val="bg-BG"/>
        </w:rPr>
        <w:t>областта на защитата на лични данни</w:t>
      </w:r>
      <w:r w:rsidR="00927BD3" w:rsidRPr="00B83965">
        <w:rPr>
          <w:rFonts w:ascii="Times New Roman" w:hAnsi="Times New Roman" w:cs="Times New Roman"/>
          <w:sz w:val="24"/>
          <w:szCs w:val="24"/>
          <w:lang w:val="bg-BG"/>
        </w:rPr>
        <w:t>.</w:t>
      </w:r>
      <w:r w:rsidR="00D155BA" w:rsidRPr="00B83965">
        <w:rPr>
          <w:rFonts w:ascii="Times New Roman" w:hAnsi="Times New Roman" w:cs="Times New Roman"/>
          <w:sz w:val="24"/>
          <w:szCs w:val="24"/>
          <w:lang w:val="bg-BG"/>
        </w:rPr>
        <w:t xml:space="preserve"> Съгласно дефиницията на Регламент 2016/679</w:t>
      </w:r>
      <w:r w:rsidR="00472EA2" w:rsidRPr="00B83965">
        <w:rPr>
          <w:rFonts w:ascii="Times New Roman" w:hAnsi="Times New Roman" w:cs="Times New Roman"/>
          <w:sz w:val="24"/>
          <w:szCs w:val="24"/>
          <w:lang w:val="bg-BG"/>
        </w:rPr>
        <w:t xml:space="preserve"> </w:t>
      </w:r>
      <w:r w:rsidR="00D155BA" w:rsidRPr="00B83965">
        <w:rPr>
          <w:rFonts w:ascii="Times New Roman" w:hAnsi="Times New Roman" w:cs="Times New Roman"/>
          <w:sz w:val="24"/>
          <w:szCs w:val="24"/>
          <w:lang w:val="bg-BG"/>
        </w:rPr>
        <w:t xml:space="preserve">„лични данни“ означава всяка информация, свързана с идентифицирано физическо лице или физическо лице, което може да бъде идентифицирано („субект на данни“), </w:t>
      </w:r>
      <w:r w:rsidR="00D155BA" w:rsidRPr="00B83965">
        <w:rPr>
          <w:rFonts w:ascii="Times New Roman" w:hAnsi="Times New Roman" w:cs="Times New Roman"/>
          <w:b/>
          <w:sz w:val="24"/>
          <w:szCs w:val="24"/>
          <w:lang w:val="bg-BG"/>
        </w:rPr>
        <w:t>пряко или непряко</w:t>
      </w:r>
      <w:r w:rsidR="00D155BA" w:rsidRPr="00B83965">
        <w:rPr>
          <w:rFonts w:ascii="Times New Roman" w:hAnsi="Times New Roman" w:cs="Times New Roman"/>
          <w:sz w:val="24"/>
          <w:szCs w:val="24"/>
          <w:lang w:val="bg-BG"/>
        </w:rPr>
        <w:t xml:space="preserve">, по-специално чрез идентификатор като име, идентификационен номер, данни за местонахождение, онлайн идентификатор </w:t>
      </w:r>
      <w:r w:rsidR="004C32EC" w:rsidRPr="00B83965">
        <w:rPr>
          <w:rFonts w:ascii="Times New Roman" w:hAnsi="Times New Roman" w:cs="Times New Roman"/>
          <w:sz w:val="24"/>
          <w:szCs w:val="24"/>
          <w:lang w:val="bg-BG"/>
        </w:rPr>
        <w:t>(</w:t>
      </w:r>
      <w:r w:rsidR="005D5B82" w:rsidRPr="00B83965">
        <w:rPr>
          <w:rFonts w:ascii="Times New Roman" w:hAnsi="Times New Roman" w:cs="Times New Roman"/>
          <w:sz w:val="24"/>
          <w:szCs w:val="24"/>
          <w:lang w:val="bg-BG"/>
        </w:rPr>
        <w:t>на</w:t>
      </w:r>
      <w:r w:rsidR="004C32EC" w:rsidRPr="00B83965">
        <w:rPr>
          <w:rFonts w:ascii="Times New Roman" w:hAnsi="Times New Roman" w:cs="Times New Roman"/>
          <w:sz w:val="24"/>
          <w:szCs w:val="24"/>
          <w:lang w:val="bg-BG"/>
        </w:rPr>
        <w:t xml:space="preserve">пр. </w:t>
      </w:r>
      <w:r w:rsidR="004C32EC" w:rsidRPr="00B83965">
        <w:rPr>
          <w:rFonts w:ascii="Times New Roman" w:hAnsi="Times New Roman" w:cs="Times New Roman"/>
          <w:sz w:val="24"/>
          <w:szCs w:val="24"/>
        </w:rPr>
        <w:t>IP</w:t>
      </w:r>
      <w:r w:rsidR="004C32EC" w:rsidRPr="00B83965">
        <w:rPr>
          <w:rFonts w:ascii="Times New Roman" w:hAnsi="Times New Roman" w:cs="Times New Roman"/>
          <w:sz w:val="24"/>
          <w:szCs w:val="24"/>
          <w:lang w:val="bg-BG"/>
        </w:rPr>
        <w:t xml:space="preserve"> адрес) </w:t>
      </w:r>
      <w:r w:rsidR="00D155BA" w:rsidRPr="00B83965">
        <w:rPr>
          <w:rFonts w:ascii="Times New Roman" w:hAnsi="Times New Roman" w:cs="Times New Roman"/>
          <w:sz w:val="24"/>
          <w:szCs w:val="24"/>
          <w:lang w:val="bg-BG"/>
        </w:rPr>
        <w:t xml:space="preserve">или </w:t>
      </w:r>
      <w:r w:rsidR="00D155BA" w:rsidRPr="00B83965">
        <w:rPr>
          <w:rFonts w:ascii="Times New Roman" w:hAnsi="Times New Roman" w:cs="Times New Roman"/>
          <w:b/>
          <w:sz w:val="24"/>
          <w:szCs w:val="24"/>
          <w:lang w:val="bg-BG"/>
        </w:rPr>
        <w:t>по един или повече</w:t>
      </w:r>
      <w:r w:rsidR="00D155BA" w:rsidRPr="00B83965">
        <w:rPr>
          <w:rFonts w:ascii="Times New Roman" w:hAnsi="Times New Roman" w:cs="Times New Roman"/>
          <w:sz w:val="24"/>
          <w:szCs w:val="24"/>
          <w:lang w:val="bg-BG"/>
        </w:rPr>
        <w:t xml:space="preserve">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r w:rsidR="006C049A" w:rsidRPr="00B83965">
        <w:rPr>
          <w:rFonts w:ascii="Times New Roman" w:hAnsi="Times New Roman" w:cs="Times New Roman"/>
          <w:sz w:val="24"/>
          <w:szCs w:val="24"/>
          <w:lang w:val="bg-BG"/>
        </w:rPr>
        <w:t xml:space="preserve"> </w:t>
      </w:r>
      <w:r w:rsidR="00F4045A" w:rsidRPr="00B83965">
        <w:rPr>
          <w:rFonts w:ascii="Times New Roman" w:hAnsi="Times New Roman" w:cs="Times New Roman"/>
          <w:sz w:val="24"/>
          <w:szCs w:val="24"/>
          <w:lang w:val="bg-BG"/>
        </w:rPr>
        <w:t xml:space="preserve">Така например следва да се третират като лични данни </w:t>
      </w:r>
      <w:r w:rsidR="001C1DE2" w:rsidRPr="00B83965">
        <w:rPr>
          <w:rFonts w:ascii="Times New Roman" w:hAnsi="Times New Roman" w:cs="Times New Roman"/>
          <w:sz w:val="24"/>
          <w:szCs w:val="24"/>
          <w:lang w:val="bg-BG"/>
        </w:rPr>
        <w:t xml:space="preserve">образователно-квалификационна степен, заемана длъжност, предишен трудов опит, номер на банкова сметка, </w:t>
      </w:r>
      <w:r w:rsidR="00701E32" w:rsidRPr="00B83965">
        <w:rPr>
          <w:rFonts w:ascii="Times New Roman" w:hAnsi="Times New Roman" w:cs="Times New Roman"/>
          <w:sz w:val="24"/>
          <w:szCs w:val="24"/>
          <w:lang w:val="bg-BG"/>
        </w:rPr>
        <w:t xml:space="preserve">хронично заболяване, имена на родители. </w:t>
      </w:r>
    </w:p>
    <w:p w14:paraId="7051282B" w14:textId="322562C5" w:rsidR="002560C7" w:rsidRPr="00B83965" w:rsidRDefault="00682D8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Важно е да се отбележи, че</w:t>
      </w:r>
      <w:r w:rsidR="000301A1" w:rsidRPr="00B83965">
        <w:rPr>
          <w:rFonts w:ascii="Times New Roman" w:hAnsi="Times New Roman" w:cs="Times New Roman"/>
          <w:sz w:val="24"/>
          <w:szCs w:val="24"/>
          <w:lang w:val="bg-BG"/>
        </w:rPr>
        <w:t xml:space="preserve"> всяка</w:t>
      </w:r>
      <w:r w:rsidRPr="00B83965">
        <w:rPr>
          <w:rFonts w:ascii="Times New Roman" w:hAnsi="Times New Roman" w:cs="Times New Roman"/>
          <w:sz w:val="24"/>
          <w:szCs w:val="24"/>
          <w:lang w:val="bg-BG"/>
        </w:rPr>
        <w:t xml:space="preserve"> </w:t>
      </w:r>
      <w:r w:rsidR="006D3F4C" w:rsidRPr="00B83965">
        <w:rPr>
          <w:rFonts w:ascii="Times New Roman" w:hAnsi="Times New Roman" w:cs="Times New Roman"/>
          <w:sz w:val="24"/>
          <w:szCs w:val="24"/>
          <w:lang w:val="bg-BG"/>
        </w:rPr>
        <w:t xml:space="preserve">допълнителна информация, която се добавя </w:t>
      </w:r>
      <w:r w:rsidR="000301A1" w:rsidRPr="00B83965">
        <w:rPr>
          <w:rFonts w:ascii="Times New Roman" w:hAnsi="Times New Roman" w:cs="Times New Roman"/>
          <w:sz w:val="24"/>
          <w:szCs w:val="24"/>
          <w:lang w:val="bg-BG"/>
        </w:rPr>
        <w:t xml:space="preserve">(натрупва) </w:t>
      </w:r>
      <w:r w:rsidR="006D3F4C" w:rsidRPr="00B83965">
        <w:rPr>
          <w:rFonts w:ascii="Times New Roman" w:hAnsi="Times New Roman" w:cs="Times New Roman"/>
          <w:sz w:val="24"/>
          <w:szCs w:val="24"/>
          <w:lang w:val="bg-BG"/>
        </w:rPr>
        <w:t>към някакви лични данни (били те пряко или непряко идентифициращи субекта</w:t>
      </w:r>
      <w:r w:rsidR="00DB0406" w:rsidRPr="00B83965">
        <w:rPr>
          <w:rFonts w:ascii="Times New Roman" w:hAnsi="Times New Roman" w:cs="Times New Roman"/>
          <w:sz w:val="24"/>
          <w:szCs w:val="24"/>
          <w:lang w:val="bg-BG"/>
        </w:rPr>
        <w:t xml:space="preserve"> на данни</w:t>
      </w:r>
      <w:r w:rsidR="000301A1" w:rsidRPr="00B83965">
        <w:rPr>
          <w:rFonts w:ascii="Times New Roman" w:hAnsi="Times New Roman" w:cs="Times New Roman"/>
          <w:sz w:val="24"/>
          <w:szCs w:val="24"/>
          <w:lang w:val="bg-BG"/>
        </w:rPr>
        <w:t>)</w:t>
      </w:r>
      <w:r w:rsidR="00DB0406" w:rsidRPr="00B83965">
        <w:rPr>
          <w:rFonts w:ascii="Times New Roman" w:hAnsi="Times New Roman" w:cs="Times New Roman"/>
          <w:sz w:val="24"/>
          <w:szCs w:val="24"/>
          <w:lang w:val="bg-BG"/>
        </w:rPr>
        <w:t xml:space="preserve">, също </w:t>
      </w:r>
      <w:r w:rsidR="006439B6" w:rsidRPr="00B83965">
        <w:rPr>
          <w:rFonts w:ascii="Times New Roman" w:hAnsi="Times New Roman" w:cs="Times New Roman"/>
          <w:sz w:val="24"/>
          <w:szCs w:val="24"/>
          <w:lang w:val="bg-BG"/>
        </w:rPr>
        <w:t>са</w:t>
      </w:r>
      <w:r w:rsidR="00DB0406" w:rsidRPr="00B83965">
        <w:rPr>
          <w:rFonts w:ascii="Times New Roman" w:hAnsi="Times New Roman" w:cs="Times New Roman"/>
          <w:sz w:val="24"/>
          <w:szCs w:val="24"/>
          <w:lang w:val="bg-BG"/>
        </w:rPr>
        <w:t xml:space="preserve"> лични данни</w:t>
      </w:r>
      <w:r w:rsidR="002560C7" w:rsidRPr="00B83965">
        <w:rPr>
          <w:rFonts w:ascii="Times New Roman" w:hAnsi="Times New Roman" w:cs="Times New Roman"/>
          <w:sz w:val="24"/>
          <w:szCs w:val="24"/>
          <w:lang w:val="bg-BG"/>
        </w:rPr>
        <w:t xml:space="preserve">, тъй като водят до идентифицирането му. </w:t>
      </w:r>
    </w:p>
    <w:p w14:paraId="76C462D6" w14:textId="025C891D" w:rsidR="000E62C0" w:rsidRPr="00B83965" w:rsidRDefault="00DB0406" w:rsidP="001B7BB0">
      <w:p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 </w:t>
      </w:r>
      <w:r w:rsidR="001116DB" w:rsidRPr="00B83965">
        <w:rPr>
          <w:rFonts w:ascii="Times New Roman" w:hAnsi="Times New Roman" w:cs="Times New Roman"/>
          <w:sz w:val="24"/>
          <w:szCs w:val="24"/>
          <w:lang w:val="bg-BG"/>
        </w:rPr>
        <w:t xml:space="preserve"> </w:t>
      </w:r>
      <w:r w:rsidR="000E62C0" w:rsidRPr="00B83965">
        <w:rPr>
          <w:rFonts w:ascii="Times New Roman" w:hAnsi="Times New Roman" w:cs="Times New Roman"/>
          <w:sz w:val="24"/>
          <w:szCs w:val="24"/>
          <w:lang w:val="bg-BG"/>
        </w:rPr>
        <w:t xml:space="preserve">След събиране на пълния набор от информация в хода на инвентаризацията, следва да се извърши и последващ анализ </w:t>
      </w:r>
      <w:r w:rsidR="000C272B" w:rsidRPr="00B83965">
        <w:rPr>
          <w:rFonts w:ascii="Times New Roman" w:hAnsi="Times New Roman" w:cs="Times New Roman"/>
          <w:sz w:val="24"/>
          <w:szCs w:val="24"/>
          <w:lang w:val="bg-BG"/>
        </w:rPr>
        <w:t>на</w:t>
      </w:r>
      <w:r w:rsidR="00F20C7C" w:rsidRPr="00B83965">
        <w:rPr>
          <w:rFonts w:ascii="Times New Roman" w:hAnsi="Times New Roman" w:cs="Times New Roman"/>
          <w:sz w:val="24"/>
          <w:szCs w:val="24"/>
          <w:lang w:val="bg-BG"/>
        </w:rPr>
        <w:t>:</w:t>
      </w:r>
    </w:p>
    <w:p w14:paraId="5FAEA8D4" w14:textId="77777777" w:rsidR="00B83965" w:rsidRPr="00B83965" w:rsidRDefault="00F4686A" w:rsidP="00B83965">
      <w:pPr>
        <w:pStyle w:val="ListParagraph"/>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основанията за обработването</w:t>
      </w:r>
      <w:r w:rsidR="00D50E68" w:rsidRPr="00B83965">
        <w:rPr>
          <w:rFonts w:ascii="Times New Roman" w:hAnsi="Times New Roman" w:cs="Times New Roman"/>
          <w:sz w:val="24"/>
          <w:szCs w:val="24"/>
          <w:lang w:val="bg-BG"/>
        </w:rPr>
        <w:t xml:space="preserve"> – дали </w:t>
      </w:r>
      <w:r w:rsidR="000E2AE7" w:rsidRPr="00B83965">
        <w:rPr>
          <w:rFonts w:ascii="Times New Roman" w:hAnsi="Times New Roman" w:cs="Times New Roman"/>
          <w:sz w:val="24"/>
          <w:szCs w:val="24"/>
          <w:lang w:val="bg-BG"/>
        </w:rPr>
        <w:t xml:space="preserve">например </w:t>
      </w:r>
      <w:r w:rsidR="00D50E68" w:rsidRPr="00B83965">
        <w:rPr>
          <w:rFonts w:ascii="Times New Roman" w:hAnsi="Times New Roman" w:cs="Times New Roman"/>
          <w:sz w:val="24"/>
          <w:szCs w:val="24"/>
          <w:lang w:val="bg-BG"/>
        </w:rPr>
        <w:t xml:space="preserve">личните данни се обработват във връзка с изпълнение на </w:t>
      </w:r>
      <w:r w:rsidR="00EF089A" w:rsidRPr="00B83965">
        <w:rPr>
          <w:rFonts w:ascii="Times New Roman" w:hAnsi="Times New Roman" w:cs="Times New Roman"/>
          <w:sz w:val="24"/>
          <w:szCs w:val="24"/>
          <w:lang w:val="bg-BG"/>
        </w:rPr>
        <w:t xml:space="preserve">законово задължение, което се прилага към ведомството (напр. провеждане на конкурс по Закона за държавния служител), </w:t>
      </w:r>
      <w:r w:rsidR="000E2AE7" w:rsidRPr="00B83965">
        <w:rPr>
          <w:rFonts w:ascii="Times New Roman" w:hAnsi="Times New Roman" w:cs="Times New Roman"/>
          <w:sz w:val="24"/>
          <w:szCs w:val="24"/>
          <w:lang w:val="bg-BG"/>
        </w:rPr>
        <w:t>или с оглед изпълнението на задача от обществен интерес</w:t>
      </w:r>
      <w:r w:rsidR="00EB7CBA" w:rsidRPr="00B83965">
        <w:rPr>
          <w:rFonts w:ascii="Times New Roman" w:hAnsi="Times New Roman" w:cs="Times New Roman"/>
          <w:sz w:val="24"/>
          <w:szCs w:val="24"/>
          <w:lang w:val="bg-BG"/>
        </w:rPr>
        <w:t xml:space="preserve"> или при упражняването на официални правомощия</w:t>
      </w:r>
      <w:r w:rsidR="000E2AE7" w:rsidRPr="00B83965">
        <w:rPr>
          <w:rFonts w:ascii="Times New Roman" w:hAnsi="Times New Roman" w:cs="Times New Roman"/>
          <w:sz w:val="24"/>
          <w:szCs w:val="24"/>
          <w:lang w:val="bg-BG"/>
        </w:rPr>
        <w:t xml:space="preserve">. Всички основания </w:t>
      </w:r>
      <w:r w:rsidR="001B335C" w:rsidRPr="00B83965">
        <w:rPr>
          <w:rFonts w:ascii="Times New Roman" w:hAnsi="Times New Roman" w:cs="Times New Roman"/>
          <w:sz w:val="24"/>
          <w:szCs w:val="24"/>
          <w:lang w:val="bg-BG"/>
        </w:rPr>
        <w:t xml:space="preserve">за обработване на лични данни </w:t>
      </w:r>
      <w:r w:rsidR="000E2AE7" w:rsidRPr="00B83965">
        <w:rPr>
          <w:rFonts w:ascii="Times New Roman" w:hAnsi="Times New Roman" w:cs="Times New Roman"/>
          <w:sz w:val="24"/>
          <w:szCs w:val="24"/>
          <w:lang w:val="bg-BG"/>
        </w:rPr>
        <w:t>са изчерпателно изброени в чл. 6, пар</w:t>
      </w:r>
      <w:r w:rsidR="005D5B82" w:rsidRPr="00B83965">
        <w:rPr>
          <w:rFonts w:ascii="Times New Roman" w:hAnsi="Times New Roman" w:cs="Times New Roman"/>
          <w:sz w:val="24"/>
          <w:szCs w:val="24"/>
          <w:lang w:val="bg-BG"/>
        </w:rPr>
        <w:t>аграф</w:t>
      </w:r>
      <w:r w:rsidR="000E2AE7" w:rsidRPr="00B83965">
        <w:rPr>
          <w:rFonts w:ascii="Times New Roman" w:hAnsi="Times New Roman" w:cs="Times New Roman"/>
          <w:sz w:val="24"/>
          <w:szCs w:val="24"/>
          <w:lang w:val="bg-BG"/>
        </w:rPr>
        <w:t xml:space="preserve"> 1</w:t>
      </w:r>
      <w:r w:rsidR="001B335C" w:rsidRPr="00B83965">
        <w:rPr>
          <w:rFonts w:ascii="Times New Roman" w:hAnsi="Times New Roman" w:cs="Times New Roman"/>
          <w:sz w:val="24"/>
          <w:szCs w:val="24"/>
          <w:lang w:val="bg-BG"/>
        </w:rPr>
        <w:t>, чл. 9, пар</w:t>
      </w:r>
      <w:r w:rsidR="005D5B82" w:rsidRPr="00B83965">
        <w:rPr>
          <w:rFonts w:ascii="Times New Roman" w:hAnsi="Times New Roman" w:cs="Times New Roman"/>
          <w:sz w:val="24"/>
          <w:szCs w:val="24"/>
          <w:lang w:val="bg-BG"/>
        </w:rPr>
        <w:t>аграф</w:t>
      </w:r>
      <w:r w:rsidR="001B335C" w:rsidRPr="00B83965">
        <w:rPr>
          <w:rFonts w:ascii="Times New Roman" w:hAnsi="Times New Roman" w:cs="Times New Roman"/>
          <w:sz w:val="24"/>
          <w:szCs w:val="24"/>
          <w:lang w:val="bg-BG"/>
        </w:rPr>
        <w:t xml:space="preserve"> 2, и чл. 10</w:t>
      </w:r>
      <w:r w:rsidR="000E2AE7" w:rsidRPr="00B83965">
        <w:rPr>
          <w:rFonts w:ascii="Times New Roman" w:hAnsi="Times New Roman" w:cs="Times New Roman"/>
          <w:sz w:val="24"/>
          <w:szCs w:val="24"/>
          <w:lang w:val="bg-BG"/>
        </w:rPr>
        <w:t xml:space="preserve"> от Регламент</w:t>
      </w:r>
      <w:r w:rsidR="000D4881" w:rsidRPr="00B83965">
        <w:rPr>
          <w:rFonts w:ascii="Times New Roman" w:hAnsi="Times New Roman" w:cs="Times New Roman"/>
          <w:sz w:val="24"/>
          <w:szCs w:val="24"/>
          <w:lang w:val="bg-BG"/>
        </w:rPr>
        <w:t xml:space="preserve"> 2016/679</w:t>
      </w:r>
      <w:r w:rsidR="00534FB1" w:rsidRPr="00B83965">
        <w:rPr>
          <w:rFonts w:ascii="Times New Roman" w:hAnsi="Times New Roman" w:cs="Times New Roman"/>
          <w:sz w:val="24"/>
          <w:szCs w:val="24"/>
          <w:lang w:val="bg-BG"/>
        </w:rPr>
        <w:t>.</w:t>
      </w:r>
      <w:r w:rsidR="000E2AE7" w:rsidRPr="00B83965">
        <w:rPr>
          <w:rFonts w:ascii="Times New Roman" w:hAnsi="Times New Roman" w:cs="Times New Roman"/>
          <w:sz w:val="24"/>
          <w:szCs w:val="24"/>
          <w:lang w:val="bg-BG"/>
        </w:rPr>
        <w:t xml:space="preserve"> Всеки процес по обработване, който не се </w:t>
      </w:r>
      <w:r w:rsidR="00F17327" w:rsidRPr="00B83965">
        <w:rPr>
          <w:rFonts w:ascii="Times New Roman" w:hAnsi="Times New Roman" w:cs="Times New Roman"/>
          <w:sz w:val="24"/>
          <w:szCs w:val="24"/>
          <w:lang w:val="bg-BG"/>
        </w:rPr>
        <w:t>извършва на някое от посочените основания, е незаконосъобразен</w:t>
      </w:r>
      <w:r w:rsidRPr="00B83965">
        <w:rPr>
          <w:rFonts w:ascii="Times New Roman" w:hAnsi="Times New Roman" w:cs="Times New Roman"/>
          <w:sz w:val="24"/>
          <w:szCs w:val="24"/>
          <w:lang w:val="bg-BG"/>
        </w:rPr>
        <w:t xml:space="preserve">; </w:t>
      </w:r>
    </w:p>
    <w:p w14:paraId="04B92D76" w14:textId="77777777" w:rsidR="00B83965" w:rsidRPr="00B83965" w:rsidRDefault="00F45E58" w:rsidP="00B83965">
      <w:pPr>
        <w:pStyle w:val="ListParagraph"/>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спазването на принципите, свързани с обработването на лични данни</w:t>
      </w:r>
      <w:r w:rsidR="00DB77D1" w:rsidRPr="00B83965">
        <w:rPr>
          <w:rFonts w:ascii="Times New Roman" w:hAnsi="Times New Roman" w:cs="Times New Roman"/>
          <w:sz w:val="24"/>
          <w:szCs w:val="24"/>
          <w:lang w:val="bg-BG"/>
        </w:rPr>
        <w:t xml:space="preserve"> (законосъобразност, добросъвестност, </w:t>
      </w:r>
      <w:r w:rsidR="00E65B1B" w:rsidRPr="00B83965">
        <w:rPr>
          <w:rFonts w:ascii="Times New Roman" w:hAnsi="Times New Roman" w:cs="Times New Roman"/>
          <w:sz w:val="24"/>
          <w:szCs w:val="24"/>
          <w:lang w:val="bg-BG"/>
        </w:rPr>
        <w:t>прозрачност, ограничение на целите, свеждане на данните до минимум</w:t>
      </w:r>
      <w:r w:rsidR="003A549C" w:rsidRPr="00B83965">
        <w:rPr>
          <w:rFonts w:ascii="Times New Roman" w:hAnsi="Times New Roman" w:cs="Times New Roman"/>
          <w:sz w:val="24"/>
          <w:szCs w:val="24"/>
          <w:lang w:val="bg-BG"/>
        </w:rPr>
        <w:t>, точност, ограничение на съхранението</w:t>
      </w:r>
      <w:r w:rsidR="001D47F7" w:rsidRPr="00B83965">
        <w:rPr>
          <w:rFonts w:ascii="Times New Roman" w:hAnsi="Times New Roman" w:cs="Times New Roman"/>
          <w:sz w:val="24"/>
          <w:szCs w:val="24"/>
          <w:lang w:val="bg-BG"/>
        </w:rPr>
        <w:t>, цялостност и поверителност, отчетност – чл. 5 от Регламент 2016/679</w:t>
      </w:r>
      <w:r w:rsidR="0007413C" w:rsidRPr="00B83965">
        <w:rPr>
          <w:rFonts w:ascii="Times New Roman" w:hAnsi="Times New Roman" w:cs="Times New Roman"/>
          <w:sz w:val="24"/>
          <w:szCs w:val="24"/>
          <w:lang w:val="bg-BG"/>
        </w:rPr>
        <w:t>)</w:t>
      </w:r>
      <w:r w:rsidR="00A827C3" w:rsidRPr="00B83965">
        <w:rPr>
          <w:rFonts w:ascii="Times New Roman" w:hAnsi="Times New Roman" w:cs="Times New Roman"/>
          <w:sz w:val="24"/>
          <w:szCs w:val="24"/>
          <w:lang w:val="bg-BG"/>
        </w:rPr>
        <w:t>;</w:t>
      </w:r>
    </w:p>
    <w:p w14:paraId="00326F5D" w14:textId="77777777" w:rsidR="00B83965" w:rsidRPr="00B83965" w:rsidRDefault="008A7055" w:rsidP="00B83965">
      <w:pPr>
        <w:pStyle w:val="ListParagraph"/>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предприетите технически и организационни мерки за защита на личните данни</w:t>
      </w:r>
      <w:r w:rsidR="00F4686A" w:rsidRPr="00B83965">
        <w:rPr>
          <w:rFonts w:ascii="Times New Roman" w:hAnsi="Times New Roman" w:cs="Times New Roman"/>
          <w:sz w:val="24"/>
          <w:szCs w:val="24"/>
          <w:lang w:val="bg-BG"/>
        </w:rPr>
        <w:t xml:space="preserve"> спрямо </w:t>
      </w:r>
      <w:r w:rsidR="00C6045C" w:rsidRPr="00B83965">
        <w:rPr>
          <w:rFonts w:ascii="Times New Roman" w:hAnsi="Times New Roman" w:cs="Times New Roman"/>
          <w:sz w:val="24"/>
          <w:szCs w:val="24"/>
          <w:lang w:val="bg-BG"/>
        </w:rPr>
        <w:t>съответната категория</w:t>
      </w:r>
      <w:r w:rsidR="00C23331" w:rsidRPr="00B83965">
        <w:rPr>
          <w:rFonts w:ascii="Times New Roman" w:hAnsi="Times New Roman" w:cs="Times New Roman"/>
          <w:sz w:val="24"/>
          <w:szCs w:val="24"/>
          <w:lang w:val="bg-BG"/>
        </w:rPr>
        <w:t xml:space="preserve"> (особено важно е определянето </w:t>
      </w:r>
      <w:r w:rsidR="0007413C" w:rsidRPr="00B83965">
        <w:rPr>
          <w:rFonts w:ascii="Times New Roman" w:hAnsi="Times New Roman" w:cs="Times New Roman"/>
          <w:sz w:val="24"/>
          <w:szCs w:val="24"/>
          <w:lang w:val="bg-BG"/>
        </w:rPr>
        <w:t xml:space="preserve">такива по </w:t>
      </w:r>
      <w:r w:rsidR="0007413C" w:rsidRPr="00B83965">
        <w:rPr>
          <w:rFonts w:ascii="Times New Roman" w:hAnsi="Times New Roman" w:cs="Times New Roman"/>
          <w:sz w:val="24"/>
          <w:szCs w:val="24"/>
          <w:lang w:val="bg-BG"/>
        </w:rPr>
        <w:lastRenderedPageBreak/>
        <w:t xml:space="preserve">отношение защитата </w:t>
      </w:r>
      <w:r w:rsidR="00C23331" w:rsidRPr="00B83965">
        <w:rPr>
          <w:rFonts w:ascii="Times New Roman" w:hAnsi="Times New Roman" w:cs="Times New Roman"/>
          <w:sz w:val="24"/>
          <w:szCs w:val="24"/>
          <w:lang w:val="bg-BG"/>
        </w:rPr>
        <w:t xml:space="preserve">на специалните категории данни по чл. </w:t>
      </w:r>
      <w:r w:rsidR="00E9205A" w:rsidRPr="00B83965">
        <w:rPr>
          <w:rFonts w:ascii="Times New Roman" w:hAnsi="Times New Roman" w:cs="Times New Roman"/>
          <w:sz w:val="24"/>
          <w:szCs w:val="24"/>
          <w:lang w:val="bg-BG"/>
        </w:rPr>
        <w:t>9 от Регламент 2016/679)</w:t>
      </w:r>
      <w:r w:rsidR="00534FB1" w:rsidRPr="00B83965">
        <w:rPr>
          <w:rFonts w:ascii="Times New Roman" w:hAnsi="Times New Roman" w:cs="Times New Roman"/>
          <w:sz w:val="24"/>
          <w:szCs w:val="24"/>
          <w:lang w:val="bg-BG"/>
        </w:rPr>
        <w:t xml:space="preserve">. Пример за такива </w:t>
      </w:r>
      <w:r w:rsidR="00B84A8E" w:rsidRPr="00B83965">
        <w:rPr>
          <w:rFonts w:ascii="Times New Roman" w:hAnsi="Times New Roman" w:cs="Times New Roman"/>
          <w:sz w:val="24"/>
          <w:szCs w:val="24"/>
          <w:lang w:val="bg-BG"/>
        </w:rPr>
        <w:t>мерки е</w:t>
      </w:r>
      <w:r w:rsidR="005962C9" w:rsidRPr="00B83965">
        <w:rPr>
          <w:rFonts w:ascii="Times New Roman" w:hAnsi="Times New Roman" w:cs="Times New Roman"/>
          <w:sz w:val="24"/>
          <w:szCs w:val="24"/>
          <w:lang w:val="bg-BG"/>
        </w:rPr>
        <w:t xml:space="preserve"> определянето на</w:t>
      </w:r>
      <w:r w:rsidR="0034122B" w:rsidRPr="00B83965">
        <w:rPr>
          <w:rFonts w:ascii="Times New Roman" w:hAnsi="Times New Roman" w:cs="Times New Roman"/>
          <w:sz w:val="24"/>
          <w:szCs w:val="24"/>
          <w:lang w:val="bg-BG"/>
        </w:rPr>
        <w:t xml:space="preserve"> </w:t>
      </w:r>
      <w:r w:rsidR="007434E0" w:rsidRPr="00B83965">
        <w:rPr>
          <w:rFonts w:ascii="Times New Roman" w:hAnsi="Times New Roman" w:cs="Times New Roman"/>
          <w:sz w:val="24"/>
          <w:szCs w:val="24"/>
          <w:lang w:val="bg-BG"/>
        </w:rPr>
        <w:t xml:space="preserve">нива и роли на достъп на </w:t>
      </w:r>
      <w:r w:rsidR="0034122B" w:rsidRPr="00B83965">
        <w:rPr>
          <w:rFonts w:ascii="Times New Roman" w:hAnsi="Times New Roman" w:cs="Times New Roman"/>
          <w:sz w:val="24"/>
          <w:szCs w:val="24"/>
          <w:lang w:val="bg-BG"/>
        </w:rPr>
        <w:t>лица</w:t>
      </w:r>
      <w:r w:rsidR="007434E0" w:rsidRPr="00B83965">
        <w:rPr>
          <w:rFonts w:ascii="Times New Roman" w:hAnsi="Times New Roman" w:cs="Times New Roman"/>
          <w:sz w:val="24"/>
          <w:szCs w:val="24"/>
          <w:lang w:val="bg-BG"/>
        </w:rPr>
        <w:t>та</w:t>
      </w:r>
      <w:r w:rsidR="0034122B" w:rsidRPr="00B83965">
        <w:rPr>
          <w:rFonts w:ascii="Times New Roman" w:hAnsi="Times New Roman" w:cs="Times New Roman"/>
          <w:sz w:val="24"/>
          <w:szCs w:val="24"/>
          <w:lang w:val="bg-BG"/>
        </w:rPr>
        <w:t xml:space="preserve"> </w:t>
      </w:r>
      <w:r w:rsidR="00D134A6" w:rsidRPr="00B83965">
        <w:rPr>
          <w:rFonts w:ascii="Times New Roman" w:hAnsi="Times New Roman" w:cs="Times New Roman"/>
          <w:sz w:val="24"/>
          <w:szCs w:val="24"/>
          <w:lang w:val="bg-BG"/>
        </w:rPr>
        <w:t xml:space="preserve"> до съответните категории лични данни</w:t>
      </w:r>
      <w:r w:rsidR="0034122B" w:rsidRPr="00B83965">
        <w:rPr>
          <w:rFonts w:ascii="Times New Roman" w:hAnsi="Times New Roman" w:cs="Times New Roman"/>
          <w:sz w:val="24"/>
          <w:szCs w:val="24"/>
          <w:lang w:val="bg-BG"/>
        </w:rPr>
        <w:t>,</w:t>
      </w:r>
      <w:r w:rsidR="00D134A6" w:rsidRPr="00B83965">
        <w:rPr>
          <w:rFonts w:ascii="Times New Roman" w:hAnsi="Times New Roman" w:cs="Times New Roman"/>
          <w:sz w:val="24"/>
          <w:szCs w:val="24"/>
          <w:lang w:val="bg-BG"/>
        </w:rPr>
        <w:t xml:space="preserve"> съобразено с техните </w:t>
      </w:r>
      <w:r w:rsidR="000A10CB" w:rsidRPr="00B83965">
        <w:rPr>
          <w:rFonts w:ascii="Times New Roman" w:hAnsi="Times New Roman" w:cs="Times New Roman"/>
          <w:sz w:val="24"/>
          <w:szCs w:val="24"/>
          <w:lang w:val="bg-BG"/>
        </w:rPr>
        <w:t xml:space="preserve">длъжностни </w:t>
      </w:r>
      <w:r w:rsidR="00435DB1" w:rsidRPr="00B83965">
        <w:rPr>
          <w:rFonts w:ascii="Times New Roman" w:hAnsi="Times New Roman" w:cs="Times New Roman"/>
          <w:sz w:val="24"/>
          <w:szCs w:val="24"/>
          <w:lang w:val="bg-BG"/>
        </w:rPr>
        <w:t>характеристики</w:t>
      </w:r>
      <w:r w:rsidR="00D134A6" w:rsidRPr="00B83965">
        <w:rPr>
          <w:rFonts w:ascii="Times New Roman" w:hAnsi="Times New Roman" w:cs="Times New Roman"/>
          <w:sz w:val="24"/>
          <w:szCs w:val="24"/>
          <w:lang w:val="bg-BG"/>
        </w:rPr>
        <w:t>,</w:t>
      </w:r>
      <w:r w:rsidR="0034122B" w:rsidRPr="00B83965">
        <w:rPr>
          <w:rFonts w:ascii="Times New Roman" w:hAnsi="Times New Roman" w:cs="Times New Roman"/>
          <w:sz w:val="24"/>
          <w:szCs w:val="24"/>
          <w:lang w:val="bg-BG"/>
        </w:rPr>
        <w:t xml:space="preserve"> </w:t>
      </w:r>
      <w:r w:rsidR="00EE7504" w:rsidRPr="00B83965">
        <w:rPr>
          <w:rFonts w:ascii="Times New Roman" w:hAnsi="Times New Roman" w:cs="Times New Roman"/>
          <w:sz w:val="24"/>
          <w:szCs w:val="24"/>
          <w:lang w:val="bg-BG"/>
        </w:rPr>
        <w:t>определяне на места за съхра</w:t>
      </w:r>
      <w:r w:rsidR="00D8678D" w:rsidRPr="00B83965">
        <w:rPr>
          <w:rFonts w:ascii="Times New Roman" w:hAnsi="Times New Roman" w:cs="Times New Roman"/>
          <w:sz w:val="24"/>
          <w:szCs w:val="24"/>
          <w:lang w:val="bg-BG"/>
        </w:rPr>
        <w:t>нение на данните с контролиран достъп</w:t>
      </w:r>
      <w:r w:rsidR="005D7A22" w:rsidRPr="00B83965">
        <w:rPr>
          <w:rFonts w:ascii="Times New Roman" w:hAnsi="Times New Roman" w:cs="Times New Roman"/>
          <w:sz w:val="24"/>
          <w:szCs w:val="24"/>
          <w:lang w:val="bg-BG"/>
        </w:rPr>
        <w:t xml:space="preserve"> -  достъп с код или ключ, предприемане на </w:t>
      </w:r>
      <w:r w:rsidR="00F61033" w:rsidRPr="00B83965">
        <w:rPr>
          <w:rFonts w:ascii="Times New Roman" w:hAnsi="Times New Roman" w:cs="Times New Roman"/>
          <w:sz w:val="24"/>
          <w:szCs w:val="24"/>
          <w:lang w:val="bg-BG"/>
        </w:rPr>
        <w:t>технологични решения за криптиране на данните</w:t>
      </w:r>
      <w:r w:rsidR="00091C24" w:rsidRPr="00B83965">
        <w:rPr>
          <w:rFonts w:ascii="Times New Roman" w:hAnsi="Times New Roman" w:cs="Times New Roman"/>
          <w:sz w:val="24"/>
          <w:szCs w:val="24"/>
          <w:lang w:val="bg-BG"/>
        </w:rPr>
        <w:t xml:space="preserve"> </w:t>
      </w:r>
      <w:r w:rsidR="00F61033" w:rsidRPr="00B83965">
        <w:rPr>
          <w:rFonts w:ascii="Times New Roman" w:hAnsi="Times New Roman" w:cs="Times New Roman"/>
          <w:sz w:val="24"/>
          <w:szCs w:val="24"/>
          <w:lang w:val="bg-BG"/>
        </w:rPr>
        <w:t>и др.</w:t>
      </w:r>
      <w:r w:rsidR="00A827C3" w:rsidRPr="00B83965">
        <w:rPr>
          <w:rFonts w:ascii="Times New Roman" w:hAnsi="Times New Roman" w:cs="Times New Roman"/>
          <w:sz w:val="24"/>
          <w:szCs w:val="24"/>
          <w:lang w:val="bg-BG"/>
        </w:rPr>
        <w:t>;</w:t>
      </w:r>
    </w:p>
    <w:p w14:paraId="6851A67E" w14:textId="77777777" w:rsidR="00B83965" w:rsidRPr="00B83965" w:rsidRDefault="002B2C33" w:rsidP="00B83965">
      <w:pPr>
        <w:pStyle w:val="ListParagraph"/>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наличие на вътреш</w:t>
      </w:r>
      <w:r w:rsidR="001B335C" w:rsidRPr="00B83965">
        <w:rPr>
          <w:rFonts w:ascii="Times New Roman" w:hAnsi="Times New Roman" w:cs="Times New Roman"/>
          <w:sz w:val="24"/>
          <w:szCs w:val="24"/>
          <w:lang w:val="bg-BG"/>
        </w:rPr>
        <w:t>ни правила</w:t>
      </w:r>
      <w:r w:rsidRPr="00B83965">
        <w:rPr>
          <w:rFonts w:ascii="Times New Roman" w:hAnsi="Times New Roman" w:cs="Times New Roman"/>
          <w:sz w:val="24"/>
          <w:szCs w:val="24"/>
          <w:lang w:val="bg-BG"/>
        </w:rPr>
        <w:t xml:space="preserve">, </w:t>
      </w:r>
      <w:r w:rsidR="001B335C" w:rsidRPr="00B83965">
        <w:rPr>
          <w:rFonts w:ascii="Times New Roman" w:hAnsi="Times New Roman" w:cs="Times New Roman"/>
          <w:sz w:val="24"/>
          <w:szCs w:val="24"/>
          <w:lang w:val="bg-BG"/>
        </w:rPr>
        <w:t xml:space="preserve">регламентиращи приложението на </w:t>
      </w:r>
      <w:r w:rsidRPr="00B83965">
        <w:rPr>
          <w:rFonts w:ascii="Times New Roman" w:hAnsi="Times New Roman" w:cs="Times New Roman"/>
          <w:sz w:val="24"/>
          <w:szCs w:val="24"/>
          <w:lang w:val="bg-BG"/>
        </w:rPr>
        <w:t>тези мерки</w:t>
      </w:r>
      <w:r w:rsidR="0098287F" w:rsidRPr="00B83965">
        <w:rPr>
          <w:rFonts w:ascii="Times New Roman" w:hAnsi="Times New Roman" w:cs="Times New Roman"/>
          <w:sz w:val="24"/>
          <w:szCs w:val="24"/>
          <w:lang w:val="bg-BG"/>
        </w:rPr>
        <w:t>;</w:t>
      </w:r>
    </w:p>
    <w:p w14:paraId="6779A282" w14:textId="77777777" w:rsidR="00B83965" w:rsidRPr="00B83965" w:rsidRDefault="00F61033" w:rsidP="00B83965">
      <w:pPr>
        <w:pStyle w:val="ListParagraph"/>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w:t>
      </w:r>
      <w:r w:rsidR="00AD1D7B" w:rsidRPr="00B83965">
        <w:rPr>
          <w:rFonts w:ascii="Times New Roman" w:hAnsi="Times New Roman" w:cs="Times New Roman"/>
          <w:sz w:val="24"/>
          <w:szCs w:val="24"/>
          <w:lang w:val="bg-BG"/>
        </w:rPr>
        <w:t xml:space="preserve">пределяне </w:t>
      </w:r>
      <w:r w:rsidR="00BF6258" w:rsidRPr="00B83965">
        <w:rPr>
          <w:rFonts w:ascii="Times New Roman" w:hAnsi="Times New Roman" w:cs="Times New Roman"/>
          <w:sz w:val="24"/>
          <w:szCs w:val="24"/>
          <w:lang w:val="bg-BG"/>
        </w:rPr>
        <w:t xml:space="preserve">типа отношения </w:t>
      </w:r>
      <w:r w:rsidR="00012A66" w:rsidRPr="00B83965">
        <w:rPr>
          <w:rFonts w:ascii="Times New Roman" w:hAnsi="Times New Roman" w:cs="Times New Roman"/>
          <w:sz w:val="24"/>
          <w:szCs w:val="24"/>
          <w:lang w:val="bg-BG"/>
        </w:rPr>
        <w:t>с трети лица</w:t>
      </w:r>
      <w:r w:rsidR="003C5299" w:rsidRPr="00B83965">
        <w:rPr>
          <w:rFonts w:ascii="Times New Roman" w:hAnsi="Times New Roman" w:cs="Times New Roman"/>
          <w:sz w:val="24"/>
          <w:szCs w:val="24"/>
          <w:lang w:val="bg-BG"/>
        </w:rPr>
        <w:t xml:space="preserve">, свързани с обмен на данни </w:t>
      </w:r>
      <w:r w:rsidR="008933C2" w:rsidRPr="00B83965">
        <w:rPr>
          <w:rFonts w:ascii="Times New Roman" w:hAnsi="Times New Roman" w:cs="Times New Roman"/>
          <w:sz w:val="24"/>
          <w:szCs w:val="24"/>
          <w:lang w:val="bg-BG"/>
        </w:rPr>
        <w:t>(администратор</w:t>
      </w:r>
      <w:r w:rsidR="00F1469B" w:rsidRPr="00B83965">
        <w:rPr>
          <w:rFonts w:ascii="Times New Roman" w:hAnsi="Times New Roman" w:cs="Times New Roman"/>
          <w:sz w:val="24"/>
          <w:szCs w:val="24"/>
          <w:lang w:val="bg-BG"/>
        </w:rPr>
        <w:t xml:space="preserve"> – </w:t>
      </w:r>
      <w:r w:rsidR="008933C2" w:rsidRPr="00B83965">
        <w:rPr>
          <w:rFonts w:ascii="Times New Roman" w:hAnsi="Times New Roman" w:cs="Times New Roman"/>
          <w:sz w:val="24"/>
          <w:szCs w:val="24"/>
          <w:lang w:val="bg-BG"/>
        </w:rPr>
        <w:t>администратор, администратор</w:t>
      </w:r>
      <w:r w:rsidR="00F1469B" w:rsidRPr="00B83965">
        <w:rPr>
          <w:rFonts w:ascii="Times New Roman" w:hAnsi="Times New Roman" w:cs="Times New Roman"/>
          <w:sz w:val="24"/>
          <w:szCs w:val="24"/>
          <w:lang w:val="bg-BG"/>
        </w:rPr>
        <w:t xml:space="preserve"> – </w:t>
      </w:r>
      <w:r w:rsidR="008933C2" w:rsidRPr="00B83965">
        <w:rPr>
          <w:rFonts w:ascii="Times New Roman" w:hAnsi="Times New Roman" w:cs="Times New Roman"/>
          <w:sz w:val="24"/>
          <w:szCs w:val="24"/>
          <w:lang w:val="bg-BG"/>
        </w:rPr>
        <w:t>обработващ</w:t>
      </w:r>
      <w:r w:rsidR="00F830C5" w:rsidRPr="00B83965">
        <w:rPr>
          <w:rFonts w:ascii="Times New Roman" w:hAnsi="Times New Roman" w:cs="Times New Roman"/>
          <w:sz w:val="24"/>
          <w:szCs w:val="24"/>
          <w:lang w:val="bg-BG"/>
        </w:rPr>
        <w:t>; обработващ</w:t>
      </w:r>
      <w:r w:rsidR="00F1469B" w:rsidRPr="00B83965">
        <w:rPr>
          <w:rFonts w:ascii="Times New Roman" w:hAnsi="Times New Roman" w:cs="Times New Roman"/>
          <w:sz w:val="24"/>
          <w:szCs w:val="24"/>
          <w:lang w:val="bg-BG"/>
        </w:rPr>
        <w:t xml:space="preserve"> – </w:t>
      </w:r>
      <w:r w:rsidR="00F830C5" w:rsidRPr="00B83965">
        <w:rPr>
          <w:rFonts w:ascii="Times New Roman" w:hAnsi="Times New Roman" w:cs="Times New Roman"/>
          <w:sz w:val="24"/>
          <w:szCs w:val="24"/>
          <w:lang w:val="bg-BG"/>
        </w:rPr>
        <w:t>под</w:t>
      </w:r>
      <w:r w:rsidR="00F1469B" w:rsidRPr="00B83965">
        <w:rPr>
          <w:rFonts w:ascii="Times New Roman" w:hAnsi="Times New Roman" w:cs="Times New Roman"/>
          <w:sz w:val="24"/>
          <w:szCs w:val="24"/>
          <w:lang w:val="bg-BG"/>
        </w:rPr>
        <w:t>-</w:t>
      </w:r>
      <w:r w:rsidR="00F830C5" w:rsidRPr="00B83965">
        <w:rPr>
          <w:rFonts w:ascii="Times New Roman" w:hAnsi="Times New Roman" w:cs="Times New Roman"/>
          <w:sz w:val="24"/>
          <w:szCs w:val="24"/>
          <w:lang w:val="bg-BG"/>
        </w:rPr>
        <w:t>обработващ</w:t>
      </w:r>
      <w:r w:rsidR="008933C2"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w:t>
      </w:r>
      <w:r w:rsidR="00F1469B" w:rsidRPr="00B83965">
        <w:rPr>
          <w:rFonts w:ascii="Times New Roman" w:hAnsi="Times New Roman" w:cs="Times New Roman"/>
          <w:sz w:val="24"/>
          <w:szCs w:val="24"/>
          <w:lang w:val="bg-BG"/>
        </w:rPr>
        <w:t xml:space="preserve"> </w:t>
      </w:r>
      <w:r w:rsidR="008933C2" w:rsidRPr="00B83965">
        <w:rPr>
          <w:rFonts w:ascii="Times New Roman" w:hAnsi="Times New Roman" w:cs="Times New Roman"/>
          <w:sz w:val="24"/>
          <w:szCs w:val="24"/>
          <w:lang w:val="bg-BG"/>
        </w:rPr>
        <w:t xml:space="preserve"> </w:t>
      </w:r>
    </w:p>
    <w:p w14:paraId="60AAA4CA" w14:textId="090387B3" w:rsidR="00244979" w:rsidRPr="00B83965" w:rsidRDefault="008933C2" w:rsidP="00B83965">
      <w:pPr>
        <w:pStyle w:val="ListParagraph"/>
        <w:numPr>
          <w:ilvl w:val="0"/>
          <w:numId w:val="16"/>
        </w:numPr>
        <w:spacing w:line="360" w:lineRule="auto"/>
        <w:ind w:left="1276" w:hanging="556"/>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спазването на задължението за реакция при нарушение на сигурността на данните и други.</w:t>
      </w:r>
    </w:p>
    <w:p w14:paraId="48EBB5C2" w14:textId="29B79767" w:rsidR="00FD71D8" w:rsidRDefault="009E3DE2"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Идентифицирането </w:t>
      </w:r>
      <w:r w:rsidR="007A5C5E" w:rsidRPr="00B83965">
        <w:rPr>
          <w:rFonts w:ascii="Times New Roman" w:hAnsi="Times New Roman" w:cs="Times New Roman"/>
          <w:sz w:val="24"/>
          <w:szCs w:val="24"/>
          <w:lang w:val="bg-BG"/>
        </w:rPr>
        <w:t xml:space="preserve">и анализа </w:t>
      </w:r>
      <w:r w:rsidRPr="00B83965">
        <w:rPr>
          <w:rFonts w:ascii="Times New Roman" w:hAnsi="Times New Roman" w:cs="Times New Roman"/>
          <w:sz w:val="24"/>
          <w:szCs w:val="24"/>
          <w:lang w:val="bg-BG"/>
        </w:rPr>
        <w:t xml:space="preserve">на процесите по обработване на лични данни </w:t>
      </w:r>
      <w:r w:rsidR="00057016" w:rsidRPr="00B83965">
        <w:rPr>
          <w:rFonts w:ascii="Times New Roman" w:hAnsi="Times New Roman" w:cs="Times New Roman"/>
          <w:sz w:val="24"/>
          <w:szCs w:val="24"/>
        </w:rPr>
        <w:t>e</w:t>
      </w:r>
      <w:r w:rsidR="007A5C5E" w:rsidRPr="00B83965">
        <w:rPr>
          <w:rFonts w:ascii="Times New Roman" w:hAnsi="Times New Roman" w:cs="Times New Roman"/>
          <w:sz w:val="24"/>
          <w:szCs w:val="24"/>
          <w:lang w:val="bg-BG"/>
        </w:rPr>
        <w:t xml:space="preserve"> предпоставка за определяне на следващите стъпки по</w:t>
      </w:r>
      <w:r w:rsidR="00057016" w:rsidRPr="00B83965">
        <w:rPr>
          <w:rFonts w:ascii="Times New Roman" w:hAnsi="Times New Roman" w:cs="Times New Roman"/>
          <w:sz w:val="24"/>
          <w:szCs w:val="24"/>
          <w:lang w:val="bg-BG"/>
        </w:rPr>
        <w:t xml:space="preserve"> </w:t>
      </w:r>
      <w:r w:rsidR="006E1B8F" w:rsidRPr="00B83965">
        <w:rPr>
          <w:rFonts w:ascii="Times New Roman" w:hAnsi="Times New Roman" w:cs="Times New Roman"/>
          <w:sz w:val="24"/>
          <w:szCs w:val="24"/>
          <w:lang w:val="bg-BG"/>
        </w:rPr>
        <w:t>прилагане на</w:t>
      </w:r>
      <w:r w:rsidR="00057016" w:rsidRPr="00B83965">
        <w:rPr>
          <w:rFonts w:ascii="Times New Roman" w:hAnsi="Times New Roman" w:cs="Times New Roman"/>
          <w:sz w:val="24"/>
          <w:szCs w:val="24"/>
          <w:lang w:val="bg-BG"/>
        </w:rPr>
        <w:t xml:space="preserve"> изискванията на </w:t>
      </w:r>
      <w:r w:rsidR="00DD30DD" w:rsidRPr="00B83965">
        <w:rPr>
          <w:rFonts w:ascii="Times New Roman" w:hAnsi="Times New Roman" w:cs="Times New Roman"/>
          <w:sz w:val="24"/>
          <w:szCs w:val="24"/>
          <w:lang w:val="bg-BG"/>
        </w:rPr>
        <w:t>Регламента</w:t>
      </w:r>
      <w:r w:rsidR="006E1B8F" w:rsidRPr="00B83965">
        <w:rPr>
          <w:rFonts w:ascii="Times New Roman" w:hAnsi="Times New Roman" w:cs="Times New Roman"/>
          <w:sz w:val="24"/>
          <w:szCs w:val="24"/>
          <w:lang w:val="bg-BG"/>
        </w:rPr>
        <w:t>, а именно предприемане на кон</w:t>
      </w:r>
      <w:r w:rsidR="0081387D" w:rsidRPr="00B83965">
        <w:rPr>
          <w:rFonts w:ascii="Times New Roman" w:hAnsi="Times New Roman" w:cs="Times New Roman"/>
          <w:sz w:val="24"/>
          <w:szCs w:val="24"/>
          <w:lang w:val="bg-BG"/>
        </w:rPr>
        <w:t>к</w:t>
      </w:r>
      <w:r w:rsidR="006E1B8F" w:rsidRPr="00B83965">
        <w:rPr>
          <w:rFonts w:ascii="Times New Roman" w:hAnsi="Times New Roman" w:cs="Times New Roman"/>
          <w:sz w:val="24"/>
          <w:szCs w:val="24"/>
          <w:lang w:val="bg-BG"/>
        </w:rPr>
        <w:t xml:space="preserve">ретни мерки </w:t>
      </w:r>
      <w:r w:rsidR="0014557A" w:rsidRPr="00B83965">
        <w:rPr>
          <w:rFonts w:ascii="Times New Roman" w:hAnsi="Times New Roman" w:cs="Times New Roman"/>
          <w:sz w:val="24"/>
          <w:szCs w:val="24"/>
          <w:lang w:val="bg-BG"/>
        </w:rPr>
        <w:t xml:space="preserve">по привеждане на ведомството в съответствие. </w:t>
      </w:r>
    </w:p>
    <w:p w14:paraId="03380876" w14:textId="77777777" w:rsidR="00B83965" w:rsidRPr="00B83965" w:rsidRDefault="00B83965" w:rsidP="001B7BB0">
      <w:pPr>
        <w:spacing w:line="360" w:lineRule="auto"/>
        <w:ind w:firstLine="720"/>
        <w:jc w:val="both"/>
        <w:rPr>
          <w:rFonts w:ascii="Times New Roman" w:hAnsi="Times New Roman" w:cs="Times New Roman"/>
          <w:sz w:val="24"/>
          <w:szCs w:val="24"/>
          <w:lang w:val="bg-BG"/>
        </w:rPr>
      </w:pPr>
    </w:p>
    <w:p w14:paraId="6FD5B895" w14:textId="48BA8D5D" w:rsidR="005B04BB" w:rsidRPr="0062513A" w:rsidRDefault="0062513A" w:rsidP="0062513A">
      <w:pPr>
        <w:spacing w:line="360" w:lineRule="auto"/>
        <w:jc w:val="center"/>
        <w:rPr>
          <w:rFonts w:ascii="Times New Roman" w:hAnsi="Times New Roman" w:cs="Times New Roman"/>
          <w:sz w:val="28"/>
          <w:szCs w:val="24"/>
          <w:lang w:val="bg-BG"/>
        </w:rPr>
      </w:pPr>
      <w:r w:rsidRPr="0062513A">
        <w:rPr>
          <w:rFonts w:ascii="Times New Roman" w:hAnsi="Times New Roman" w:cs="Times New Roman"/>
          <w:b/>
          <w:sz w:val="28"/>
          <w:szCs w:val="24"/>
          <w:lang w:val="bg-BG"/>
        </w:rPr>
        <w:t xml:space="preserve">II. </w:t>
      </w:r>
      <w:r w:rsidR="005B04BB" w:rsidRPr="0062513A">
        <w:rPr>
          <w:rFonts w:ascii="Times New Roman" w:hAnsi="Times New Roman" w:cs="Times New Roman"/>
          <w:b/>
          <w:sz w:val="28"/>
          <w:szCs w:val="24"/>
          <w:lang w:val="bg-BG"/>
        </w:rPr>
        <w:t xml:space="preserve">Предприемане на конкретни мерки по привеждане на дейността на </w:t>
      </w:r>
      <w:r w:rsidR="0014557A" w:rsidRPr="0062513A">
        <w:rPr>
          <w:rFonts w:ascii="Times New Roman" w:hAnsi="Times New Roman" w:cs="Times New Roman"/>
          <w:b/>
          <w:sz w:val="28"/>
          <w:szCs w:val="24"/>
          <w:lang w:val="bg-BG"/>
        </w:rPr>
        <w:t>ведомството</w:t>
      </w:r>
      <w:r w:rsidR="005B04BB" w:rsidRPr="0062513A">
        <w:rPr>
          <w:rFonts w:ascii="Times New Roman" w:hAnsi="Times New Roman" w:cs="Times New Roman"/>
          <w:b/>
          <w:sz w:val="28"/>
          <w:szCs w:val="24"/>
          <w:lang w:val="bg-BG"/>
        </w:rPr>
        <w:t xml:space="preserve"> в съответствие с изискванията на </w:t>
      </w:r>
      <w:r w:rsidR="005B04BB" w:rsidRPr="0062513A">
        <w:rPr>
          <w:rFonts w:ascii="Times New Roman" w:hAnsi="Times New Roman" w:cs="Times New Roman"/>
          <w:b/>
          <w:sz w:val="28"/>
          <w:szCs w:val="24"/>
        </w:rPr>
        <w:t>GDPR</w:t>
      </w:r>
    </w:p>
    <w:p w14:paraId="5062382E" w14:textId="5F38DF59" w:rsidR="000E68EE" w:rsidRPr="00B83965" w:rsidRDefault="00584FF3"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Основнит</w:t>
      </w:r>
      <w:r w:rsidR="001B38EE" w:rsidRPr="00B83965">
        <w:rPr>
          <w:rFonts w:ascii="Times New Roman" w:hAnsi="Times New Roman" w:cs="Times New Roman"/>
          <w:sz w:val="24"/>
          <w:szCs w:val="24"/>
          <w:lang w:val="bg-BG"/>
        </w:rPr>
        <w:t>е</w:t>
      </w:r>
      <w:r w:rsidR="000F7F9F" w:rsidRPr="00B83965">
        <w:rPr>
          <w:rFonts w:ascii="Times New Roman" w:hAnsi="Times New Roman" w:cs="Times New Roman"/>
          <w:sz w:val="24"/>
          <w:szCs w:val="24"/>
          <w:lang w:val="bg-BG"/>
        </w:rPr>
        <w:t xml:space="preserve"> мерки</w:t>
      </w:r>
      <w:r w:rsidRPr="00B83965">
        <w:rPr>
          <w:rFonts w:ascii="Times New Roman" w:hAnsi="Times New Roman" w:cs="Times New Roman"/>
          <w:sz w:val="24"/>
          <w:szCs w:val="24"/>
          <w:lang w:val="bg-BG"/>
        </w:rPr>
        <w:t xml:space="preserve">, необходими за законосъобразното обработване на лични данни, които администратори и обработващи лични данни </w:t>
      </w:r>
      <w:r w:rsidR="005641FB" w:rsidRPr="00B83965">
        <w:rPr>
          <w:rFonts w:ascii="Times New Roman" w:hAnsi="Times New Roman" w:cs="Times New Roman"/>
          <w:sz w:val="24"/>
          <w:szCs w:val="24"/>
          <w:lang w:val="bg-BG"/>
        </w:rPr>
        <w:t>следва</w:t>
      </w:r>
      <w:r w:rsidRPr="00B83965">
        <w:rPr>
          <w:rFonts w:ascii="Times New Roman" w:hAnsi="Times New Roman" w:cs="Times New Roman"/>
          <w:sz w:val="24"/>
          <w:szCs w:val="24"/>
          <w:lang w:val="bg-BG"/>
        </w:rPr>
        <w:t xml:space="preserve"> да </w:t>
      </w:r>
      <w:r w:rsidR="001B38EE" w:rsidRPr="00B83965">
        <w:rPr>
          <w:rFonts w:ascii="Times New Roman" w:hAnsi="Times New Roman" w:cs="Times New Roman"/>
          <w:sz w:val="24"/>
          <w:szCs w:val="24"/>
          <w:lang w:val="bg-BG"/>
        </w:rPr>
        <w:t>ревизират, адаптират</w:t>
      </w:r>
      <w:r w:rsidR="00947EF8" w:rsidRPr="00B83965">
        <w:rPr>
          <w:rFonts w:ascii="Times New Roman" w:hAnsi="Times New Roman" w:cs="Times New Roman"/>
          <w:sz w:val="24"/>
          <w:szCs w:val="24"/>
          <w:lang w:val="bg-BG"/>
        </w:rPr>
        <w:t>, предприемат</w:t>
      </w:r>
      <w:r w:rsidR="001B38EE" w:rsidRPr="00B83965">
        <w:rPr>
          <w:rFonts w:ascii="Times New Roman" w:hAnsi="Times New Roman" w:cs="Times New Roman"/>
          <w:sz w:val="24"/>
          <w:szCs w:val="24"/>
          <w:lang w:val="bg-BG"/>
        </w:rPr>
        <w:t xml:space="preserve"> или изготвят </w:t>
      </w:r>
      <w:r w:rsidR="005641FB" w:rsidRPr="00B83965">
        <w:rPr>
          <w:rFonts w:ascii="Times New Roman" w:hAnsi="Times New Roman" w:cs="Times New Roman"/>
          <w:sz w:val="24"/>
          <w:szCs w:val="24"/>
          <w:lang w:val="bg-BG"/>
        </w:rPr>
        <w:t>с оглед спазването на гореизброените изисквания, са следните:</w:t>
      </w:r>
    </w:p>
    <w:p w14:paraId="5C63D64E" w14:textId="706D7CAE" w:rsidR="00494828" w:rsidRPr="0062513A" w:rsidRDefault="001B38EE" w:rsidP="0062513A">
      <w:pPr>
        <w:pStyle w:val="ListParagraph"/>
        <w:numPr>
          <w:ilvl w:val="0"/>
          <w:numId w:val="36"/>
        </w:numPr>
        <w:spacing w:line="360" w:lineRule="auto"/>
        <w:ind w:left="426" w:hanging="426"/>
        <w:rPr>
          <w:rFonts w:ascii="Times New Roman" w:hAnsi="Times New Roman" w:cs="Times New Roman"/>
          <w:b/>
          <w:i/>
          <w:sz w:val="24"/>
          <w:szCs w:val="24"/>
          <w:lang w:val="bg-BG"/>
        </w:rPr>
      </w:pPr>
      <w:r w:rsidRPr="0062513A">
        <w:rPr>
          <w:rFonts w:ascii="Times New Roman" w:hAnsi="Times New Roman" w:cs="Times New Roman"/>
          <w:b/>
          <w:i/>
          <w:sz w:val="24"/>
          <w:szCs w:val="24"/>
          <w:lang w:val="bg-BG"/>
        </w:rPr>
        <w:t xml:space="preserve">Регистри по чл. 30 от </w:t>
      </w:r>
      <w:r w:rsidR="006A1471" w:rsidRPr="0062513A">
        <w:rPr>
          <w:rFonts w:ascii="Times New Roman" w:hAnsi="Times New Roman" w:cs="Times New Roman"/>
          <w:b/>
          <w:i/>
          <w:sz w:val="24"/>
          <w:szCs w:val="24"/>
          <w:lang w:val="bg-BG"/>
        </w:rPr>
        <w:t>Регламент</w:t>
      </w:r>
      <w:r w:rsidR="003B3A3E" w:rsidRPr="0062513A">
        <w:rPr>
          <w:rFonts w:ascii="Times New Roman" w:hAnsi="Times New Roman" w:cs="Times New Roman"/>
          <w:b/>
          <w:i/>
          <w:sz w:val="24"/>
          <w:szCs w:val="24"/>
          <w:lang w:val="bg-BG"/>
        </w:rPr>
        <w:t xml:space="preserve"> 2016/6</w:t>
      </w:r>
      <w:r w:rsidR="00425B4C" w:rsidRPr="0062513A">
        <w:rPr>
          <w:rFonts w:ascii="Times New Roman" w:hAnsi="Times New Roman" w:cs="Times New Roman"/>
          <w:b/>
          <w:i/>
          <w:sz w:val="24"/>
          <w:szCs w:val="24"/>
          <w:lang w:val="bg-BG"/>
        </w:rPr>
        <w:t>79</w:t>
      </w:r>
    </w:p>
    <w:p w14:paraId="4950CE56" w14:textId="6C6D1A9C" w:rsidR="00157DF4" w:rsidRPr="00B83965" w:rsidRDefault="00F301B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Съгласно изискванията на чл. 30 </w:t>
      </w:r>
      <w:r w:rsidR="003B3A3E" w:rsidRPr="00B83965">
        <w:rPr>
          <w:rFonts w:ascii="Times New Roman" w:hAnsi="Times New Roman" w:cs="Times New Roman"/>
          <w:sz w:val="24"/>
          <w:szCs w:val="24"/>
          <w:lang w:val="bg-BG"/>
        </w:rPr>
        <w:t>от Регламент 2016/679</w:t>
      </w:r>
      <w:r w:rsidR="001B335C"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администраторите на лични данни следва да водят и редовно да актуализират вътрешни регистри по обработване на личните данни</w:t>
      </w:r>
      <w:r w:rsidR="00947EF8"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00947EF8" w:rsidRPr="00B83965">
        <w:rPr>
          <w:rFonts w:ascii="Times New Roman" w:hAnsi="Times New Roman" w:cs="Times New Roman"/>
          <w:sz w:val="24"/>
          <w:szCs w:val="24"/>
          <w:lang w:val="bg-BG"/>
        </w:rPr>
        <w:t xml:space="preserve">Тези регистри </w:t>
      </w:r>
      <w:r w:rsidR="001B335C" w:rsidRPr="00B83965">
        <w:rPr>
          <w:rFonts w:ascii="Times New Roman" w:hAnsi="Times New Roman" w:cs="Times New Roman"/>
          <w:sz w:val="24"/>
          <w:szCs w:val="24"/>
          <w:lang w:val="bg-BG"/>
        </w:rPr>
        <w:t xml:space="preserve">заместват предходната </w:t>
      </w:r>
      <w:r w:rsidRPr="00B83965">
        <w:rPr>
          <w:rFonts w:ascii="Times New Roman" w:hAnsi="Times New Roman" w:cs="Times New Roman"/>
          <w:sz w:val="24"/>
          <w:szCs w:val="24"/>
          <w:lang w:val="bg-BG"/>
        </w:rPr>
        <w:t>регистрация в регистър</w:t>
      </w:r>
      <w:r w:rsidR="004C0A91" w:rsidRPr="00B83965">
        <w:rPr>
          <w:rFonts w:ascii="Times New Roman" w:hAnsi="Times New Roman" w:cs="Times New Roman"/>
          <w:sz w:val="24"/>
          <w:szCs w:val="24"/>
          <w:lang w:val="bg-BG"/>
        </w:rPr>
        <w:t>а</w:t>
      </w:r>
      <w:r w:rsidRPr="00B83965">
        <w:rPr>
          <w:rFonts w:ascii="Times New Roman" w:hAnsi="Times New Roman" w:cs="Times New Roman"/>
          <w:sz w:val="24"/>
          <w:szCs w:val="24"/>
          <w:lang w:val="bg-BG"/>
        </w:rPr>
        <w:t>, поддържан от Комисия за защита на личните данни (КЗЛД)</w:t>
      </w:r>
      <w:r w:rsidR="002C4F3E" w:rsidRPr="00B83965">
        <w:rPr>
          <w:rFonts w:ascii="Times New Roman" w:hAnsi="Times New Roman" w:cs="Times New Roman"/>
          <w:sz w:val="24"/>
          <w:szCs w:val="24"/>
          <w:lang w:val="bg-BG"/>
        </w:rPr>
        <w:t>.</w:t>
      </w:r>
      <w:r w:rsidR="004C0A91" w:rsidRPr="00B83965">
        <w:rPr>
          <w:rFonts w:ascii="Times New Roman" w:hAnsi="Times New Roman" w:cs="Times New Roman"/>
          <w:sz w:val="24"/>
          <w:szCs w:val="24"/>
          <w:lang w:val="bg-BG"/>
        </w:rPr>
        <w:t xml:space="preserve"> </w:t>
      </w:r>
      <w:r w:rsidR="00712E54" w:rsidRPr="00B83965">
        <w:rPr>
          <w:rFonts w:ascii="Times New Roman" w:hAnsi="Times New Roman" w:cs="Times New Roman"/>
          <w:sz w:val="24"/>
          <w:szCs w:val="24"/>
          <w:lang w:val="bg-BG"/>
        </w:rPr>
        <w:t>Регистрите, касаят дейностите, за които администраторът отговаря</w:t>
      </w:r>
      <w:r w:rsidR="00CC02E2" w:rsidRPr="00B83965">
        <w:rPr>
          <w:rFonts w:ascii="Times New Roman" w:hAnsi="Times New Roman" w:cs="Times New Roman"/>
          <w:sz w:val="24"/>
          <w:szCs w:val="24"/>
          <w:lang w:val="bg-BG"/>
        </w:rPr>
        <w:t xml:space="preserve"> или</w:t>
      </w:r>
      <w:r w:rsidR="008E2D34" w:rsidRPr="00B83965">
        <w:rPr>
          <w:rFonts w:ascii="Times New Roman" w:hAnsi="Times New Roman" w:cs="Times New Roman"/>
          <w:sz w:val="24"/>
          <w:szCs w:val="24"/>
          <w:lang w:val="bg-BG"/>
        </w:rPr>
        <w:t xml:space="preserve"> когато е обработващ – дейности по обработване, извършени от името на администратора</w:t>
      </w:r>
      <w:r w:rsidR="00263E8D" w:rsidRPr="00B83965">
        <w:rPr>
          <w:rFonts w:ascii="Times New Roman" w:hAnsi="Times New Roman" w:cs="Times New Roman"/>
          <w:sz w:val="24"/>
          <w:szCs w:val="24"/>
          <w:lang w:val="bg-BG"/>
        </w:rPr>
        <w:t>. Поради това е изключително важно да се направи преценка кои</w:t>
      </w:r>
      <w:r w:rsidR="00712E54" w:rsidRPr="00B83965">
        <w:rPr>
          <w:rFonts w:ascii="Times New Roman" w:hAnsi="Times New Roman" w:cs="Times New Roman"/>
          <w:sz w:val="24"/>
          <w:szCs w:val="24"/>
          <w:lang w:val="bg-BG"/>
        </w:rPr>
        <w:t xml:space="preserve"> </w:t>
      </w:r>
      <w:r w:rsidR="00700631" w:rsidRPr="00B83965">
        <w:rPr>
          <w:rFonts w:ascii="Times New Roman" w:hAnsi="Times New Roman" w:cs="Times New Roman"/>
          <w:sz w:val="24"/>
          <w:szCs w:val="24"/>
          <w:lang w:val="bg-BG"/>
        </w:rPr>
        <w:t xml:space="preserve">дейности се обработват от ведомството в качеството му на обработващ и кои в качеството му </w:t>
      </w:r>
      <w:r w:rsidR="00700631" w:rsidRPr="00B83965">
        <w:rPr>
          <w:rFonts w:ascii="Times New Roman" w:hAnsi="Times New Roman" w:cs="Times New Roman"/>
          <w:sz w:val="24"/>
          <w:szCs w:val="24"/>
          <w:lang w:val="bg-BG"/>
        </w:rPr>
        <w:lastRenderedPageBreak/>
        <w:t>на администратор.</w:t>
      </w:r>
      <w:r w:rsidR="002C4F3E" w:rsidRPr="00B83965">
        <w:rPr>
          <w:rFonts w:ascii="Times New Roman" w:hAnsi="Times New Roman" w:cs="Times New Roman"/>
          <w:sz w:val="24"/>
          <w:szCs w:val="24"/>
          <w:lang w:val="bg-BG"/>
        </w:rPr>
        <w:t xml:space="preserve"> </w:t>
      </w:r>
      <w:r w:rsidR="004C0A91" w:rsidRPr="00B83965">
        <w:rPr>
          <w:rFonts w:ascii="Times New Roman" w:hAnsi="Times New Roman" w:cs="Times New Roman"/>
          <w:sz w:val="24"/>
          <w:szCs w:val="24"/>
          <w:lang w:val="bg-BG"/>
        </w:rPr>
        <w:t>Н</w:t>
      </w:r>
      <w:r w:rsidRPr="00B83965">
        <w:rPr>
          <w:rFonts w:ascii="Times New Roman" w:hAnsi="Times New Roman" w:cs="Times New Roman"/>
          <w:sz w:val="24"/>
          <w:szCs w:val="24"/>
          <w:lang w:val="bg-BG"/>
        </w:rPr>
        <w:t>еобходимо</w:t>
      </w:r>
      <w:r w:rsidR="0045189D" w:rsidRPr="00B83965">
        <w:rPr>
          <w:rFonts w:ascii="Times New Roman" w:hAnsi="Times New Roman" w:cs="Times New Roman"/>
          <w:sz w:val="24"/>
          <w:szCs w:val="24"/>
          <w:lang w:val="bg-BG"/>
        </w:rPr>
        <w:t xml:space="preserve"> е</w:t>
      </w:r>
      <w:r w:rsidR="004C0A91"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такъв регистър да се води по отношение на всеки основен процес по обработване на лични данни.</w:t>
      </w:r>
    </w:p>
    <w:p w14:paraId="1C70F214" w14:textId="2308904C" w:rsidR="00176515" w:rsidRPr="00B83965" w:rsidRDefault="00157DF4" w:rsidP="001B7BB0">
      <w:pPr>
        <w:spacing w:line="360" w:lineRule="auto"/>
        <w:ind w:firstLine="36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Регистъ</w:t>
      </w:r>
      <w:r w:rsidR="00E97D9F" w:rsidRPr="00B83965">
        <w:rPr>
          <w:rFonts w:ascii="Times New Roman" w:hAnsi="Times New Roman" w:cs="Times New Roman"/>
          <w:sz w:val="24"/>
          <w:szCs w:val="24"/>
          <w:lang w:val="bg-BG"/>
        </w:rPr>
        <w:t>р</w:t>
      </w:r>
      <w:r w:rsidRPr="00B83965">
        <w:rPr>
          <w:rFonts w:ascii="Times New Roman" w:hAnsi="Times New Roman" w:cs="Times New Roman"/>
          <w:sz w:val="24"/>
          <w:szCs w:val="24"/>
          <w:lang w:val="bg-BG"/>
        </w:rPr>
        <w:t xml:space="preserve">ът по чл. 30 от </w:t>
      </w:r>
      <w:r w:rsidR="00391E66" w:rsidRPr="00B83965">
        <w:rPr>
          <w:rFonts w:ascii="Times New Roman" w:hAnsi="Times New Roman" w:cs="Times New Roman"/>
          <w:sz w:val="24"/>
          <w:szCs w:val="24"/>
          <w:lang w:val="bg-BG"/>
        </w:rPr>
        <w:t xml:space="preserve">Регламент 2016/679 </w:t>
      </w:r>
      <w:r w:rsidRPr="00B83965">
        <w:rPr>
          <w:rFonts w:ascii="Times New Roman" w:hAnsi="Times New Roman" w:cs="Times New Roman"/>
          <w:sz w:val="24"/>
          <w:szCs w:val="24"/>
          <w:lang w:val="bg-BG"/>
        </w:rPr>
        <w:t xml:space="preserve">наподобява </w:t>
      </w:r>
      <w:r w:rsidR="005832F7" w:rsidRPr="00B83965">
        <w:rPr>
          <w:rFonts w:ascii="Times New Roman" w:hAnsi="Times New Roman" w:cs="Times New Roman"/>
          <w:sz w:val="24"/>
          <w:szCs w:val="24"/>
          <w:lang w:val="bg-BG"/>
        </w:rPr>
        <w:t>регистрите, които са поддъ</w:t>
      </w:r>
      <w:r w:rsidR="00391E66" w:rsidRPr="00B83965">
        <w:rPr>
          <w:rFonts w:ascii="Times New Roman" w:hAnsi="Times New Roman" w:cs="Times New Roman"/>
          <w:sz w:val="24"/>
          <w:szCs w:val="24"/>
          <w:lang w:val="bg-BG"/>
        </w:rPr>
        <w:t>р</w:t>
      </w:r>
      <w:r w:rsidR="005832F7" w:rsidRPr="00B83965">
        <w:rPr>
          <w:rFonts w:ascii="Times New Roman" w:hAnsi="Times New Roman" w:cs="Times New Roman"/>
          <w:sz w:val="24"/>
          <w:szCs w:val="24"/>
          <w:lang w:val="bg-BG"/>
        </w:rPr>
        <w:t>жани</w:t>
      </w:r>
      <w:r w:rsidR="004822C1" w:rsidRPr="00B83965">
        <w:rPr>
          <w:rFonts w:ascii="Times New Roman" w:hAnsi="Times New Roman" w:cs="Times New Roman"/>
          <w:sz w:val="24"/>
          <w:szCs w:val="24"/>
          <w:lang w:val="bg-BG"/>
        </w:rPr>
        <w:t xml:space="preserve"> и</w:t>
      </w:r>
      <w:r w:rsidR="005832F7" w:rsidRPr="00B83965">
        <w:rPr>
          <w:rFonts w:ascii="Times New Roman" w:hAnsi="Times New Roman" w:cs="Times New Roman"/>
          <w:sz w:val="24"/>
          <w:szCs w:val="24"/>
          <w:lang w:val="bg-BG"/>
        </w:rPr>
        <w:t xml:space="preserve"> към този момент в К</w:t>
      </w:r>
      <w:r w:rsidR="00391E66" w:rsidRPr="00B83965">
        <w:rPr>
          <w:rFonts w:ascii="Times New Roman" w:hAnsi="Times New Roman" w:cs="Times New Roman"/>
          <w:sz w:val="24"/>
          <w:szCs w:val="24"/>
          <w:lang w:val="bg-BG"/>
        </w:rPr>
        <w:t>ЗЛД</w:t>
      </w:r>
      <w:r w:rsidR="00FA2007" w:rsidRPr="00B83965">
        <w:rPr>
          <w:rFonts w:ascii="Times New Roman" w:hAnsi="Times New Roman" w:cs="Times New Roman"/>
          <w:sz w:val="24"/>
          <w:szCs w:val="24"/>
          <w:lang w:val="bg-BG"/>
        </w:rPr>
        <w:t xml:space="preserve"> и включва </w:t>
      </w:r>
      <w:r w:rsidR="00183EAD" w:rsidRPr="00B83965">
        <w:rPr>
          <w:rFonts w:ascii="Times New Roman" w:hAnsi="Times New Roman" w:cs="Times New Roman"/>
          <w:sz w:val="24"/>
          <w:szCs w:val="24"/>
          <w:lang w:val="bg-BG"/>
        </w:rPr>
        <w:t>следните основни реквизити:</w:t>
      </w:r>
    </w:p>
    <w:p w14:paraId="148D1C13" w14:textId="77777777" w:rsidR="00B83965" w:rsidRDefault="00183EAD"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име и координати за връзка на администратора и — когато това е приложимо — на всички съвместни администратори, на представителя на администратора и на длъжностното лице по защита на данните, ако има такива;</w:t>
      </w:r>
    </w:p>
    <w:p w14:paraId="220B17B2" w14:textId="77777777" w:rsidR="00B83965" w:rsidRDefault="00183EAD"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цели на обработването</w:t>
      </w:r>
      <w:r w:rsidR="00B41745" w:rsidRPr="00B83965">
        <w:rPr>
          <w:rFonts w:ascii="Times New Roman" w:hAnsi="Times New Roman" w:cs="Times New Roman"/>
          <w:sz w:val="24"/>
          <w:szCs w:val="24"/>
          <w:lang w:val="bg-BG"/>
        </w:rPr>
        <w:t xml:space="preserve"> (</w:t>
      </w:r>
      <w:r w:rsidR="009F3E2A" w:rsidRPr="00B83965">
        <w:rPr>
          <w:rFonts w:ascii="Times New Roman" w:hAnsi="Times New Roman" w:cs="Times New Roman"/>
          <w:sz w:val="24"/>
          <w:szCs w:val="24"/>
          <w:lang w:val="bg-BG"/>
        </w:rPr>
        <w:t xml:space="preserve">например при </w:t>
      </w:r>
      <w:r w:rsidR="00A24C3E" w:rsidRPr="00B83965">
        <w:rPr>
          <w:rFonts w:ascii="Times New Roman" w:hAnsi="Times New Roman" w:cs="Times New Roman"/>
          <w:sz w:val="24"/>
          <w:szCs w:val="24"/>
          <w:lang w:val="bg-BG"/>
        </w:rPr>
        <w:t xml:space="preserve">обработването на лични данни на лица кандидати за работа, целта на обработването е </w:t>
      </w:r>
      <w:r w:rsidR="00594594" w:rsidRPr="00B83965">
        <w:rPr>
          <w:rFonts w:ascii="Times New Roman" w:hAnsi="Times New Roman" w:cs="Times New Roman"/>
          <w:sz w:val="24"/>
          <w:szCs w:val="24"/>
          <w:lang w:val="bg-BG"/>
        </w:rPr>
        <w:t>подбор на персонал)</w:t>
      </w:r>
      <w:r w:rsidR="00C7438A" w:rsidRPr="00B83965">
        <w:rPr>
          <w:rFonts w:ascii="Times New Roman" w:hAnsi="Times New Roman" w:cs="Times New Roman"/>
          <w:sz w:val="24"/>
          <w:szCs w:val="24"/>
          <w:lang w:val="bg-BG"/>
        </w:rPr>
        <w:t>;</w:t>
      </w:r>
    </w:p>
    <w:p w14:paraId="24074761" w14:textId="77777777" w:rsidR="00B83965" w:rsidRDefault="00582564"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основание за обработване на лични данни</w:t>
      </w:r>
      <w:r w:rsidR="00594594" w:rsidRPr="00B83965">
        <w:rPr>
          <w:rFonts w:ascii="Times New Roman" w:hAnsi="Times New Roman" w:cs="Times New Roman"/>
          <w:sz w:val="24"/>
          <w:szCs w:val="24"/>
          <w:lang w:val="bg-BG"/>
        </w:rPr>
        <w:t xml:space="preserve"> (</w:t>
      </w:r>
      <w:r w:rsidR="00DC5CB8" w:rsidRPr="00B83965">
        <w:rPr>
          <w:rFonts w:ascii="Times New Roman" w:hAnsi="Times New Roman" w:cs="Times New Roman"/>
          <w:sz w:val="24"/>
          <w:szCs w:val="24"/>
          <w:lang w:val="bg-BG"/>
        </w:rPr>
        <w:t>при сключен договор</w:t>
      </w:r>
      <w:r w:rsidR="00947EF8" w:rsidRPr="00B83965">
        <w:rPr>
          <w:rFonts w:ascii="Times New Roman" w:hAnsi="Times New Roman" w:cs="Times New Roman"/>
          <w:sz w:val="24"/>
          <w:szCs w:val="24"/>
          <w:lang w:val="bg-BG"/>
        </w:rPr>
        <w:t xml:space="preserve"> -</w:t>
      </w:r>
      <w:r w:rsidR="00DC5CB8" w:rsidRPr="00B83965">
        <w:rPr>
          <w:rFonts w:ascii="Times New Roman" w:hAnsi="Times New Roman" w:cs="Times New Roman"/>
          <w:sz w:val="24"/>
          <w:szCs w:val="24"/>
          <w:lang w:val="bg-BG"/>
        </w:rPr>
        <w:t xml:space="preserve"> </w:t>
      </w:r>
      <w:r w:rsidR="00C7438A" w:rsidRPr="00B83965">
        <w:rPr>
          <w:rFonts w:ascii="Times New Roman" w:hAnsi="Times New Roman" w:cs="Times New Roman"/>
          <w:sz w:val="24"/>
          <w:szCs w:val="24"/>
          <w:lang w:val="bg-BG"/>
        </w:rPr>
        <w:t>изпълнение на предмета</w:t>
      </w:r>
      <w:r w:rsidR="00DC5CB8" w:rsidRPr="00B83965">
        <w:rPr>
          <w:rFonts w:ascii="Times New Roman" w:hAnsi="Times New Roman" w:cs="Times New Roman"/>
          <w:sz w:val="24"/>
          <w:szCs w:val="24"/>
          <w:lang w:val="bg-BG"/>
        </w:rPr>
        <w:t xml:space="preserve"> на </w:t>
      </w:r>
      <w:r w:rsidR="00AF04BC" w:rsidRPr="00B83965">
        <w:rPr>
          <w:rFonts w:ascii="Times New Roman" w:hAnsi="Times New Roman" w:cs="Times New Roman"/>
          <w:sz w:val="24"/>
          <w:szCs w:val="24"/>
          <w:lang w:val="bg-BG"/>
        </w:rPr>
        <w:t>самия</w:t>
      </w:r>
      <w:r w:rsidR="00DC5CB8" w:rsidRPr="00B83965">
        <w:rPr>
          <w:rFonts w:ascii="Times New Roman" w:hAnsi="Times New Roman" w:cs="Times New Roman"/>
          <w:sz w:val="24"/>
          <w:szCs w:val="24"/>
          <w:lang w:val="bg-BG"/>
        </w:rPr>
        <w:t xml:space="preserve"> договор</w:t>
      </w:r>
      <w:r w:rsidR="0051615F" w:rsidRPr="00B83965">
        <w:rPr>
          <w:rFonts w:ascii="Times New Roman" w:hAnsi="Times New Roman" w:cs="Times New Roman"/>
          <w:sz w:val="24"/>
          <w:szCs w:val="24"/>
          <w:lang w:val="bg-BG"/>
        </w:rPr>
        <w:t xml:space="preserve">. Следва да се обърне внимание, че субектът на данни </w:t>
      </w:r>
      <w:r w:rsidR="00A17C89" w:rsidRPr="00B83965">
        <w:rPr>
          <w:rFonts w:ascii="Times New Roman" w:hAnsi="Times New Roman" w:cs="Times New Roman"/>
          <w:sz w:val="24"/>
          <w:szCs w:val="24"/>
          <w:lang w:val="bg-BG"/>
        </w:rPr>
        <w:t>(физическото лице)</w:t>
      </w:r>
      <w:r w:rsidR="0051615F" w:rsidRPr="00B83965">
        <w:rPr>
          <w:rFonts w:ascii="Times New Roman" w:hAnsi="Times New Roman" w:cs="Times New Roman"/>
          <w:sz w:val="24"/>
          <w:szCs w:val="24"/>
          <w:lang w:val="bg-BG"/>
        </w:rPr>
        <w:t xml:space="preserve"> трябва да е страна по този договор</w:t>
      </w:r>
      <w:r w:rsidR="00AF04BC" w:rsidRPr="00B83965">
        <w:rPr>
          <w:rFonts w:ascii="Times New Roman" w:hAnsi="Times New Roman" w:cs="Times New Roman"/>
          <w:sz w:val="24"/>
          <w:szCs w:val="24"/>
          <w:lang w:val="bg-BG"/>
        </w:rPr>
        <w:t>)</w:t>
      </w:r>
      <w:r w:rsidR="009E10CB" w:rsidRPr="00B83965">
        <w:rPr>
          <w:rFonts w:ascii="Times New Roman" w:hAnsi="Times New Roman" w:cs="Times New Roman"/>
          <w:sz w:val="24"/>
          <w:szCs w:val="24"/>
          <w:lang w:val="bg-BG"/>
        </w:rPr>
        <w:t>;</w:t>
      </w:r>
    </w:p>
    <w:p w14:paraId="545A9D9F" w14:textId="77777777" w:rsidR="00B83965" w:rsidRDefault="00183EAD"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описание на категориите субекти на данни и на категориите лични данни</w:t>
      </w:r>
      <w:r w:rsidR="00445B13" w:rsidRPr="00B83965">
        <w:rPr>
          <w:rFonts w:ascii="Times New Roman" w:hAnsi="Times New Roman" w:cs="Times New Roman"/>
          <w:sz w:val="24"/>
          <w:szCs w:val="24"/>
          <w:lang w:val="bg-BG"/>
        </w:rPr>
        <w:t xml:space="preserve"> (</w:t>
      </w:r>
      <w:r w:rsidR="009E10CB" w:rsidRPr="00B83965">
        <w:rPr>
          <w:rFonts w:ascii="Times New Roman" w:hAnsi="Times New Roman" w:cs="Times New Roman"/>
          <w:sz w:val="24"/>
          <w:szCs w:val="24"/>
          <w:lang w:val="bg-BG"/>
        </w:rPr>
        <w:t xml:space="preserve">пр. </w:t>
      </w:r>
      <w:r w:rsidR="00445B13" w:rsidRPr="00B83965">
        <w:rPr>
          <w:rFonts w:ascii="Times New Roman" w:hAnsi="Times New Roman" w:cs="Times New Roman"/>
          <w:sz w:val="24"/>
          <w:szCs w:val="24"/>
          <w:lang w:val="bg-BG"/>
        </w:rPr>
        <w:t>служители</w:t>
      </w:r>
      <w:r w:rsidR="00B35876" w:rsidRPr="00B83965">
        <w:rPr>
          <w:rFonts w:ascii="Times New Roman" w:hAnsi="Times New Roman" w:cs="Times New Roman"/>
          <w:sz w:val="24"/>
          <w:szCs w:val="24"/>
          <w:lang w:val="bg-BG"/>
        </w:rPr>
        <w:t xml:space="preserve">; посетители в сградата; </w:t>
      </w:r>
      <w:r w:rsidR="003B5A98" w:rsidRPr="00B83965">
        <w:rPr>
          <w:rFonts w:ascii="Times New Roman" w:hAnsi="Times New Roman" w:cs="Times New Roman"/>
          <w:sz w:val="24"/>
          <w:szCs w:val="24"/>
          <w:lang w:val="bg-BG"/>
        </w:rPr>
        <w:t>външни изпълнители;</w:t>
      </w:r>
      <w:r w:rsidR="00B35876" w:rsidRPr="00B83965">
        <w:rPr>
          <w:rFonts w:ascii="Times New Roman" w:hAnsi="Times New Roman" w:cs="Times New Roman"/>
          <w:sz w:val="24"/>
          <w:szCs w:val="24"/>
          <w:lang w:val="bg-BG"/>
        </w:rPr>
        <w:t xml:space="preserve"> деца</w:t>
      </w:r>
      <w:r w:rsidR="00FE0101" w:rsidRPr="00B83965">
        <w:rPr>
          <w:rFonts w:ascii="Times New Roman" w:hAnsi="Times New Roman" w:cs="Times New Roman"/>
          <w:sz w:val="24"/>
          <w:szCs w:val="24"/>
          <w:lang w:val="bg-BG"/>
        </w:rPr>
        <w:t xml:space="preserve">; учители и </w:t>
      </w:r>
      <w:r w:rsidR="009E10CB" w:rsidRPr="00B83965">
        <w:rPr>
          <w:rFonts w:ascii="Times New Roman" w:hAnsi="Times New Roman" w:cs="Times New Roman"/>
          <w:sz w:val="24"/>
          <w:szCs w:val="24"/>
          <w:lang w:val="bg-BG"/>
        </w:rPr>
        <w:t>др</w:t>
      </w:r>
      <w:r w:rsidR="00FE0101" w:rsidRPr="00B83965">
        <w:rPr>
          <w:rFonts w:ascii="Times New Roman" w:hAnsi="Times New Roman" w:cs="Times New Roman"/>
          <w:sz w:val="24"/>
          <w:szCs w:val="24"/>
          <w:lang w:val="bg-BG"/>
        </w:rPr>
        <w:t>.)</w:t>
      </w:r>
      <w:r w:rsidR="009E10CB" w:rsidRPr="00B83965">
        <w:rPr>
          <w:rFonts w:ascii="Times New Roman" w:hAnsi="Times New Roman" w:cs="Times New Roman"/>
          <w:sz w:val="24"/>
          <w:szCs w:val="24"/>
          <w:lang w:val="bg-BG"/>
        </w:rPr>
        <w:t>;</w:t>
      </w:r>
    </w:p>
    <w:p w14:paraId="373D055B" w14:textId="77777777" w:rsidR="00B83965" w:rsidRDefault="00183EAD"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категориите получатели, пред които са или ще бъдат разкрити личните данни, включително получателите в трети държави или международни организации</w:t>
      </w:r>
      <w:r w:rsidR="009E10CB" w:rsidRPr="00B83965">
        <w:rPr>
          <w:rFonts w:ascii="Times New Roman" w:hAnsi="Times New Roman" w:cs="Times New Roman"/>
          <w:sz w:val="24"/>
          <w:szCs w:val="24"/>
          <w:lang w:val="bg-BG"/>
        </w:rPr>
        <w:t xml:space="preserve"> </w:t>
      </w:r>
      <w:r w:rsidR="00F20E5B" w:rsidRPr="00B83965">
        <w:rPr>
          <w:rFonts w:ascii="Times New Roman" w:hAnsi="Times New Roman" w:cs="Times New Roman"/>
          <w:sz w:val="24"/>
          <w:szCs w:val="24"/>
          <w:lang w:val="bg-BG"/>
        </w:rPr>
        <w:t>(</w:t>
      </w:r>
      <w:r w:rsidR="0081387D" w:rsidRPr="00B83965">
        <w:rPr>
          <w:rFonts w:ascii="Times New Roman" w:hAnsi="Times New Roman" w:cs="Times New Roman"/>
          <w:sz w:val="24"/>
          <w:szCs w:val="24"/>
          <w:lang w:val="bg-BG"/>
        </w:rPr>
        <w:t>на</w:t>
      </w:r>
      <w:r w:rsidR="009E10CB" w:rsidRPr="00B83965">
        <w:rPr>
          <w:rFonts w:ascii="Times New Roman" w:hAnsi="Times New Roman" w:cs="Times New Roman"/>
          <w:sz w:val="24"/>
          <w:szCs w:val="24"/>
          <w:lang w:val="bg-BG"/>
        </w:rPr>
        <w:t xml:space="preserve">пр. </w:t>
      </w:r>
      <w:r w:rsidR="00F20E5B" w:rsidRPr="00B83965">
        <w:rPr>
          <w:rFonts w:ascii="Times New Roman" w:hAnsi="Times New Roman" w:cs="Times New Roman"/>
          <w:sz w:val="24"/>
          <w:szCs w:val="24"/>
          <w:lang w:val="bg-BG"/>
        </w:rPr>
        <w:t xml:space="preserve">НАП, НОИ, лица, които получават данни по силата на договор – </w:t>
      </w:r>
      <w:r w:rsidR="00AB2CD9" w:rsidRPr="00B83965">
        <w:rPr>
          <w:rFonts w:ascii="Times New Roman" w:hAnsi="Times New Roman" w:cs="Times New Roman"/>
          <w:sz w:val="24"/>
          <w:szCs w:val="24"/>
          <w:lang w:val="bg-BG"/>
        </w:rPr>
        <w:t xml:space="preserve">например </w:t>
      </w:r>
      <w:r w:rsidR="00F20E5B" w:rsidRPr="00B83965">
        <w:rPr>
          <w:rFonts w:ascii="Times New Roman" w:hAnsi="Times New Roman" w:cs="Times New Roman"/>
          <w:sz w:val="24"/>
          <w:szCs w:val="24"/>
          <w:lang w:val="bg-BG"/>
        </w:rPr>
        <w:t>застрахователни дружества</w:t>
      </w:r>
      <w:r w:rsidR="00AB2CD9" w:rsidRPr="00B83965">
        <w:rPr>
          <w:rFonts w:ascii="Times New Roman" w:hAnsi="Times New Roman" w:cs="Times New Roman"/>
          <w:sz w:val="24"/>
          <w:szCs w:val="24"/>
          <w:lang w:val="bg-BG"/>
        </w:rPr>
        <w:t>)</w:t>
      </w:r>
      <w:r w:rsidR="0077776E" w:rsidRPr="00B83965">
        <w:rPr>
          <w:rFonts w:ascii="Times New Roman" w:hAnsi="Times New Roman" w:cs="Times New Roman"/>
          <w:sz w:val="24"/>
          <w:szCs w:val="24"/>
          <w:lang w:val="bg-BG"/>
        </w:rPr>
        <w:t>;</w:t>
      </w:r>
    </w:p>
    <w:p w14:paraId="23CBEC69" w14:textId="77777777" w:rsidR="00B83965" w:rsidRDefault="00183EAD"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когато е приложимо, </w:t>
      </w:r>
      <w:r w:rsidR="001B335C" w:rsidRPr="00B83965">
        <w:rPr>
          <w:rFonts w:ascii="Times New Roman" w:hAnsi="Times New Roman" w:cs="Times New Roman"/>
          <w:sz w:val="24"/>
          <w:szCs w:val="24"/>
          <w:lang w:val="bg-BG"/>
        </w:rPr>
        <w:t xml:space="preserve">информация </w:t>
      </w:r>
      <w:r w:rsidRPr="00B83965">
        <w:rPr>
          <w:rFonts w:ascii="Times New Roman" w:hAnsi="Times New Roman" w:cs="Times New Roman"/>
          <w:sz w:val="24"/>
          <w:szCs w:val="24"/>
          <w:lang w:val="bg-BG"/>
        </w:rPr>
        <w:t>предаването на лични данни на трета държава или международна организация, включително идентификацията на тази трета държава или международна организация, а в случай на предаване на данни, посочено в член 49, параграф 1, втора алинея</w:t>
      </w:r>
      <w:r w:rsidR="0077776E" w:rsidRPr="00B83965">
        <w:rPr>
          <w:rFonts w:ascii="Times New Roman" w:hAnsi="Times New Roman" w:cs="Times New Roman"/>
          <w:sz w:val="24"/>
          <w:szCs w:val="24"/>
          <w:lang w:val="bg-BG"/>
        </w:rPr>
        <w:t xml:space="preserve"> от Регламент 2016/679 -</w:t>
      </w:r>
      <w:r w:rsidRPr="00B83965">
        <w:rPr>
          <w:rFonts w:ascii="Times New Roman" w:hAnsi="Times New Roman" w:cs="Times New Roman"/>
          <w:sz w:val="24"/>
          <w:szCs w:val="24"/>
          <w:lang w:val="bg-BG"/>
        </w:rPr>
        <w:t xml:space="preserve"> документация за подходящите гаранции</w:t>
      </w:r>
      <w:r w:rsidR="00582564" w:rsidRPr="00B83965">
        <w:rPr>
          <w:rFonts w:ascii="Times New Roman" w:hAnsi="Times New Roman" w:cs="Times New Roman"/>
          <w:sz w:val="24"/>
          <w:szCs w:val="24"/>
          <w:lang w:val="bg-BG"/>
        </w:rPr>
        <w:t>;</w:t>
      </w:r>
    </w:p>
    <w:p w14:paraId="44A4F0E3" w14:textId="77777777" w:rsidR="00B83965" w:rsidRDefault="00183EAD"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когато е възможно, предвидените срокове за </w:t>
      </w:r>
      <w:r w:rsidR="003E390C" w:rsidRPr="00B83965">
        <w:rPr>
          <w:rFonts w:ascii="Times New Roman" w:hAnsi="Times New Roman" w:cs="Times New Roman"/>
          <w:sz w:val="24"/>
          <w:szCs w:val="24"/>
          <w:lang w:val="bg-BG"/>
        </w:rPr>
        <w:t>изтриване</w:t>
      </w:r>
      <w:r w:rsidRPr="00B83965">
        <w:rPr>
          <w:rFonts w:ascii="Times New Roman" w:hAnsi="Times New Roman" w:cs="Times New Roman"/>
          <w:sz w:val="24"/>
          <w:szCs w:val="24"/>
          <w:lang w:val="bg-BG"/>
        </w:rPr>
        <w:t xml:space="preserve"> на различните категории данни</w:t>
      </w:r>
      <w:r w:rsidR="00A35FB3" w:rsidRPr="00B83965">
        <w:rPr>
          <w:rFonts w:ascii="Times New Roman" w:hAnsi="Times New Roman" w:cs="Times New Roman"/>
          <w:sz w:val="24"/>
          <w:szCs w:val="24"/>
          <w:lang w:val="bg-BG"/>
        </w:rPr>
        <w:t xml:space="preserve"> (</w:t>
      </w:r>
      <w:r w:rsidR="006137E8" w:rsidRPr="00B83965">
        <w:rPr>
          <w:rFonts w:ascii="Times New Roman" w:hAnsi="Times New Roman" w:cs="Times New Roman"/>
          <w:sz w:val="24"/>
          <w:szCs w:val="24"/>
          <w:lang w:val="bg-BG"/>
        </w:rPr>
        <w:t>съгласно нормативната уредба</w:t>
      </w:r>
      <w:r w:rsidR="003E390C" w:rsidRPr="00B83965">
        <w:rPr>
          <w:rFonts w:ascii="Times New Roman" w:hAnsi="Times New Roman" w:cs="Times New Roman"/>
          <w:sz w:val="24"/>
          <w:szCs w:val="24"/>
          <w:lang w:val="bg-BG"/>
        </w:rPr>
        <w:t xml:space="preserve"> и/или</w:t>
      </w:r>
      <w:r w:rsidR="006137E8" w:rsidRPr="00B83965">
        <w:rPr>
          <w:rFonts w:ascii="Times New Roman" w:hAnsi="Times New Roman" w:cs="Times New Roman"/>
          <w:sz w:val="24"/>
          <w:szCs w:val="24"/>
          <w:lang w:val="bg-BG"/>
        </w:rPr>
        <w:t xml:space="preserve"> установени </w:t>
      </w:r>
      <w:r w:rsidR="003E390C" w:rsidRPr="00B83965">
        <w:rPr>
          <w:rFonts w:ascii="Times New Roman" w:hAnsi="Times New Roman" w:cs="Times New Roman"/>
          <w:sz w:val="24"/>
          <w:szCs w:val="24"/>
          <w:lang w:val="bg-BG"/>
        </w:rPr>
        <w:t>вътрешни правила)</w:t>
      </w:r>
      <w:r w:rsidR="0021528F" w:rsidRPr="00B83965">
        <w:rPr>
          <w:rFonts w:ascii="Times New Roman" w:hAnsi="Times New Roman" w:cs="Times New Roman"/>
          <w:sz w:val="24"/>
          <w:szCs w:val="24"/>
          <w:lang w:val="bg-BG"/>
        </w:rPr>
        <w:t>;</w:t>
      </w:r>
      <w:r w:rsidR="006137E8" w:rsidRPr="00B83965">
        <w:rPr>
          <w:rFonts w:ascii="Times New Roman" w:hAnsi="Times New Roman" w:cs="Times New Roman"/>
          <w:sz w:val="24"/>
          <w:szCs w:val="24"/>
          <w:lang w:val="bg-BG"/>
        </w:rPr>
        <w:t xml:space="preserve"> </w:t>
      </w:r>
      <w:r w:rsidR="009F17BF" w:rsidRPr="00B83965">
        <w:rPr>
          <w:rFonts w:ascii="Times New Roman" w:hAnsi="Times New Roman" w:cs="Times New Roman"/>
          <w:sz w:val="24"/>
          <w:szCs w:val="24"/>
          <w:lang w:val="bg-BG"/>
        </w:rPr>
        <w:t xml:space="preserve"> Ако фиксирането на конкретни срокове за </w:t>
      </w:r>
      <w:r w:rsidR="00302FC9" w:rsidRPr="00B83965">
        <w:rPr>
          <w:rFonts w:ascii="Times New Roman" w:hAnsi="Times New Roman" w:cs="Times New Roman"/>
          <w:sz w:val="24"/>
          <w:szCs w:val="24"/>
          <w:lang w:val="bg-BG"/>
        </w:rPr>
        <w:t xml:space="preserve">съхранение </w:t>
      </w:r>
      <w:r w:rsidR="009F17BF" w:rsidRPr="00B83965">
        <w:rPr>
          <w:rFonts w:ascii="Times New Roman" w:hAnsi="Times New Roman" w:cs="Times New Roman"/>
          <w:sz w:val="24"/>
          <w:szCs w:val="24"/>
          <w:lang w:val="bg-BG"/>
        </w:rPr>
        <w:t xml:space="preserve"> на </w:t>
      </w:r>
      <w:r w:rsidR="00835460" w:rsidRPr="00B83965">
        <w:rPr>
          <w:rFonts w:ascii="Times New Roman" w:hAnsi="Times New Roman" w:cs="Times New Roman"/>
          <w:sz w:val="24"/>
          <w:szCs w:val="24"/>
          <w:lang w:val="bg-BG"/>
        </w:rPr>
        <w:t xml:space="preserve">лични данни </w:t>
      </w:r>
      <w:r w:rsidR="009F17BF" w:rsidRPr="00B83965">
        <w:rPr>
          <w:rFonts w:ascii="Times New Roman" w:hAnsi="Times New Roman" w:cs="Times New Roman"/>
          <w:sz w:val="24"/>
          <w:szCs w:val="24"/>
          <w:lang w:val="bg-BG"/>
        </w:rPr>
        <w:t>е невъзможно</w:t>
      </w:r>
      <w:r w:rsidR="00835460" w:rsidRPr="00B83965">
        <w:rPr>
          <w:rFonts w:ascii="Times New Roman" w:hAnsi="Times New Roman" w:cs="Times New Roman"/>
          <w:sz w:val="24"/>
          <w:szCs w:val="24"/>
          <w:lang w:val="bg-BG"/>
        </w:rPr>
        <w:t xml:space="preserve">, следва да се определят </w:t>
      </w:r>
      <w:r w:rsidR="009F17BF" w:rsidRPr="00B83965">
        <w:rPr>
          <w:rFonts w:ascii="Times New Roman" w:hAnsi="Times New Roman" w:cs="Times New Roman"/>
          <w:sz w:val="24"/>
          <w:szCs w:val="24"/>
          <w:lang w:val="bg-BG"/>
        </w:rPr>
        <w:t>критериите, използвани за определяне на срок</w:t>
      </w:r>
      <w:r w:rsidR="002726CA" w:rsidRPr="00B83965">
        <w:rPr>
          <w:rFonts w:ascii="Times New Roman" w:hAnsi="Times New Roman" w:cs="Times New Roman"/>
          <w:sz w:val="24"/>
          <w:szCs w:val="24"/>
          <w:lang w:val="bg-BG"/>
        </w:rPr>
        <w:t xml:space="preserve"> за съхранение</w:t>
      </w:r>
      <w:r w:rsidR="009F17BF" w:rsidRPr="00B83965">
        <w:rPr>
          <w:rFonts w:ascii="Times New Roman" w:hAnsi="Times New Roman" w:cs="Times New Roman"/>
          <w:sz w:val="24"/>
          <w:szCs w:val="24"/>
          <w:lang w:val="bg-BG"/>
        </w:rPr>
        <w:t>;</w:t>
      </w:r>
    </w:p>
    <w:p w14:paraId="5EA19B35" w14:textId="4582C3F9" w:rsidR="00701E32" w:rsidRPr="00B83965" w:rsidRDefault="00183EAD" w:rsidP="00B83965">
      <w:pPr>
        <w:pStyle w:val="ListParagraph"/>
        <w:numPr>
          <w:ilvl w:val="0"/>
          <w:numId w:val="18"/>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когато е възможно, общо описание на техническите и организационни мерки за сигурност, посочени в член 32, параграф 1</w:t>
      </w:r>
      <w:r w:rsidR="0021528F" w:rsidRPr="00B83965">
        <w:rPr>
          <w:rFonts w:ascii="Times New Roman" w:hAnsi="Times New Roman" w:cs="Times New Roman"/>
          <w:sz w:val="24"/>
          <w:szCs w:val="24"/>
          <w:lang w:val="bg-BG"/>
        </w:rPr>
        <w:t xml:space="preserve"> от Регламент 2016/679</w:t>
      </w:r>
      <w:r w:rsidRPr="00B83965">
        <w:rPr>
          <w:rFonts w:ascii="Times New Roman" w:hAnsi="Times New Roman" w:cs="Times New Roman"/>
          <w:sz w:val="24"/>
          <w:szCs w:val="24"/>
          <w:lang w:val="bg-BG"/>
        </w:rPr>
        <w:t>.</w:t>
      </w:r>
    </w:p>
    <w:p w14:paraId="115C80A6" w14:textId="4016363E" w:rsidR="00F655AC" w:rsidRPr="00B83965" w:rsidRDefault="00F655A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Регистрите следва да се поддържат в </w:t>
      </w:r>
      <w:r w:rsidR="004F3C38" w:rsidRPr="00B83965">
        <w:rPr>
          <w:rFonts w:ascii="Times New Roman" w:hAnsi="Times New Roman" w:cs="Times New Roman"/>
          <w:sz w:val="24"/>
          <w:szCs w:val="24"/>
          <w:lang w:val="bg-BG"/>
        </w:rPr>
        <w:t>писмена форма, включително в електронен формат</w:t>
      </w:r>
      <w:r w:rsidR="001B335C" w:rsidRPr="00B83965">
        <w:rPr>
          <w:rFonts w:ascii="Times New Roman" w:hAnsi="Times New Roman" w:cs="Times New Roman"/>
          <w:sz w:val="24"/>
          <w:szCs w:val="24"/>
          <w:lang w:val="bg-BG"/>
        </w:rPr>
        <w:t>,</w:t>
      </w:r>
      <w:r w:rsidR="004F3C38" w:rsidRPr="00B83965">
        <w:rPr>
          <w:rFonts w:ascii="Times New Roman" w:hAnsi="Times New Roman" w:cs="Times New Roman"/>
          <w:sz w:val="24"/>
          <w:szCs w:val="24"/>
          <w:lang w:val="bg-BG"/>
        </w:rPr>
        <w:t xml:space="preserve"> и да се предоставя</w:t>
      </w:r>
      <w:r w:rsidR="008372FB" w:rsidRPr="00B83965">
        <w:rPr>
          <w:rFonts w:ascii="Times New Roman" w:hAnsi="Times New Roman" w:cs="Times New Roman"/>
          <w:sz w:val="24"/>
          <w:szCs w:val="24"/>
          <w:lang w:val="bg-BG"/>
        </w:rPr>
        <w:t xml:space="preserve"> достъп</w:t>
      </w:r>
      <w:r w:rsidR="004F3C38" w:rsidRPr="00B83965">
        <w:rPr>
          <w:rFonts w:ascii="Times New Roman" w:hAnsi="Times New Roman" w:cs="Times New Roman"/>
          <w:sz w:val="24"/>
          <w:szCs w:val="24"/>
          <w:lang w:val="bg-BG"/>
        </w:rPr>
        <w:t xml:space="preserve"> на </w:t>
      </w:r>
      <w:r w:rsidR="0021528F" w:rsidRPr="00B83965">
        <w:rPr>
          <w:rFonts w:ascii="Times New Roman" w:hAnsi="Times New Roman" w:cs="Times New Roman"/>
          <w:sz w:val="24"/>
          <w:szCs w:val="24"/>
          <w:lang w:val="bg-BG"/>
        </w:rPr>
        <w:t>КЗЛД</w:t>
      </w:r>
      <w:r w:rsidR="004F3C38" w:rsidRPr="00B83965">
        <w:rPr>
          <w:rFonts w:ascii="Times New Roman" w:hAnsi="Times New Roman" w:cs="Times New Roman"/>
          <w:sz w:val="24"/>
          <w:szCs w:val="24"/>
          <w:lang w:val="bg-BG"/>
        </w:rPr>
        <w:t xml:space="preserve"> </w:t>
      </w:r>
      <w:r w:rsidR="008372FB" w:rsidRPr="00B83965">
        <w:rPr>
          <w:rFonts w:ascii="Times New Roman" w:hAnsi="Times New Roman" w:cs="Times New Roman"/>
          <w:sz w:val="24"/>
          <w:szCs w:val="24"/>
          <w:lang w:val="bg-BG"/>
        </w:rPr>
        <w:t>до тях</w:t>
      </w:r>
      <w:r w:rsidR="002B150E" w:rsidRPr="00B83965">
        <w:rPr>
          <w:rFonts w:ascii="Times New Roman" w:hAnsi="Times New Roman" w:cs="Times New Roman"/>
          <w:sz w:val="24"/>
          <w:szCs w:val="24"/>
          <w:lang w:val="bg-BG"/>
        </w:rPr>
        <w:t xml:space="preserve"> при поискване</w:t>
      </w:r>
      <w:r w:rsidR="008372FB" w:rsidRPr="00B83965">
        <w:rPr>
          <w:rFonts w:ascii="Times New Roman" w:hAnsi="Times New Roman" w:cs="Times New Roman"/>
          <w:sz w:val="24"/>
          <w:szCs w:val="24"/>
          <w:lang w:val="bg-BG"/>
        </w:rPr>
        <w:t xml:space="preserve">. Регистрите са един от </w:t>
      </w:r>
      <w:r w:rsidR="008372FB" w:rsidRPr="00B83965">
        <w:rPr>
          <w:rFonts w:ascii="Times New Roman" w:hAnsi="Times New Roman" w:cs="Times New Roman"/>
          <w:sz w:val="24"/>
          <w:szCs w:val="24"/>
          <w:lang w:val="bg-BG"/>
        </w:rPr>
        <w:lastRenderedPageBreak/>
        <w:t xml:space="preserve">важните инструменти за </w:t>
      </w:r>
      <w:r w:rsidR="00E267C0" w:rsidRPr="00B83965">
        <w:rPr>
          <w:rFonts w:ascii="Times New Roman" w:hAnsi="Times New Roman" w:cs="Times New Roman"/>
          <w:sz w:val="24"/>
          <w:szCs w:val="24"/>
          <w:lang w:val="bg-BG"/>
        </w:rPr>
        <w:t>спазване на принципа за отчетност</w:t>
      </w:r>
      <w:r w:rsidR="001B335C" w:rsidRPr="00B83965">
        <w:rPr>
          <w:rFonts w:ascii="Times New Roman" w:hAnsi="Times New Roman" w:cs="Times New Roman"/>
          <w:sz w:val="24"/>
          <w:szCs w:val="24"/>
          <w:lang w:val="bg-BG"/>
        </w:rPr>
        <w:t>, тъй като документират основните процеси по обработване на лични данни в рамките на ведомството и предоставят база за бъдеща проверка за съответствие с приложимите принципи и правила относно законосъобразното обработване на лични данни</w:t>
      </w:r>
      <w:r w:rsidR="00E267C0" w:rsidRPr="00B83965">
        <w:rPr>
          <w:rFonts w:ascii="Times New Roman" w:hAnsi="Times New Roman" w:cs="Times New Roman"/>
          <w:sz w:val="24"/>
          <w:szCs w:val="24"/>
          <w:lang w:val="bg-BG"/>
        </w:rPr>
        <w:t xml:space="preserve">. </w:t>
      </w:r>
      <w:r w:rsidR="004F3C38" w:rsidRPr="00B83965">
        <w:rPr>
          <w:rFonts w:ascii="Times New Roman" w:hAnsi="Times New Roman" w:cs="Times New Roman"/>
          <w:sz w:val="24"/>
          <w:szCs w:val="24"/>
          <w:lang w:val="bg-BG"/>
        </w:rPr>
        <w:t xml:space="preserve"> </w:t>
      </w:r>
      <w:r w:rsidR="00220C32" w:rsidRPr="00B83965">
        <w:rPr>
          <w:rFonts w:ascii="Times New Roman" w:hAnsi="Times New Roman" w:cs="Times New Roman"/>
          <w:sz w:val="24"/>
          <w:szCs w:val="24"/>
          <w:lang w:val="bg-BG"/>
        </w:rPr>
        <w:t xml:space="preserve">Следва да се установи механизъм за </w:t>
      </w:r>
      <w:r w:rsidR="003A0440" w:rsidRPr="00B83965">
        <w:rPr>
          <w:rFonts w:ascii="Times New Roman" w:hAnsi="Times New Roman" w:cs="Times New Roman"/>
          <w:sz w:val="24"/>
          <w:szCs w:val="24"/>
          <w:lang w:val="bg-BG"/>
        </w:rPr>
        <w:t>проследяване на контролната версия</w:t>
      </w:r>
      <w:r w:rsidR="00425B17" w:rsidRPr="00B83965">
        <w:rPr>
          <w:rFonts w:ascii="Times New Roman" w:hAnsi="Times New Roman" w:cs="Times New Roman"/>
          <w:sz w:val="24"/>
          <w:szCs w:val="24"/>
          <w:lang w:val="bg-BG"/>
        </w:rPr>
        <w:t xml:space="preserve"> </w:t>
      </w:r>
      <w:r w:rsidR="00053097" w:rsidRPr="00B83965">
        <w:rPr>
          <w:rFonts w:ascii="Times New Roman" w:hAnsi="Times New Roman" w:cs="Times New Roman"/>
          <w:sz w:val="24"/>
          <w:szCs w:val="24"/>
          <w:lang w:val="bg-BG"/>
        </w:rPr>
        <w:t>на поддържаните регистри</w:t>
      </w:r>
      <w:r w:rsidR="003A4685" w:rsidRPr="00B83965">
        <w:rPr>
          <w:rFonts w:ascii="Times New Roman" w:hAnsi="Times New Roman" w:cs="Times New Roman"/>
          <w:sz w:val="24"/>
          <w:szCs w:val="24"/>
          <w:lang w:val="bg-BG"/>
        </w:rPr>
        <w:t>, ко</w:t>
      </w:r>
      <w:r w:rsidR="001B335C" w:rsidRPr="00B83965">
        <w:rPr>
          <w:rFonts w:ascii="Times New Roman" w:hAnsi="Times New Roman" w:cs="Times New Roman"/>
          <w:sz w:val="24"/>
          <w:szCs w:val="24"/>
          <w:lang w:val="bg-BG"/>
        </w:rPr>
        <w:t>й</w:t>
      </w:r>
      <w:r w:rsidR="003A4685" w:rsidRPr="00B83965">
        <w:rPr>
          <w:rFonts w:ascii="Times New Roman" w:hAnsi="Times New Roman" w:cs="Times New Roman"/>
          <w:sz w:val="24"/>
          <w:szCs w:val="24"/>
          <w:lang w:val="bg-BG"/>
        </w:rPr>
        <w:t>то да гарантира интегритета на съставения документ</w:t>
      </w:r>
      <w:r w:rsidR="001B335C" w:rsidRPr="00B83965">
        <w:rPr>
          <w:rFonts w:ascii="Times New Roman" w:hAnsi="Times New Roman" w:cs="Times New Roman"/>
          <w:sz w:val="24"/>
          <w:szCs w:val="24"/>
          <w:lang w:val="bg-BG"/>
        </w:rPr>
        <w:t xml:space="preserve"> и да създаде възможност за проследяване на възникващите промени в процесите по обработване на лични данни</w:t>
      </w:r>
      <w:r w:rsidR="003A4685" w:rsidRPr="00B83965">
        <w:rPr>
          <w:rFonts w:ascii="Times New Roman" w:hAnsi="Times New Roman" w:cs="Times New Roman"/>
          <w:sz w:val="24"/>
          <w:szCs w:val="24"/>
          <w:lang w:val="bg-BG"/>
        </w:rPr>
        <w:t xml:space="preserve">. </w:t>
      </w:r>
    </w:p>
    <w:p w14:paraId="67A8EAD9" w14:textId="02D611AA" w:rsidR="00AD677C" w:rsidRPr="00B83965" w:rsidRDefault="001B335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По отношение на </w:t>
      </w:r>
      <w:r w:rsidR="00C12143" w:rsidRPr="00B83965">
        <w:rPr>
          <w:rFonts w:ascii="Times New Roman" w:hAnsi="Times New Roman" w:cs="Times New Roman"/>
          <w:sz w:val="24"/>
          <w:szCs w:val="24"/>
          <w:lang w:val="bg-BG"/>
        </w:rPr>
        <w:t>процеса в</w:t>
      </w:r>
      <w:r w:rsidR="003A4685" w:rsidRPr="00B83965">
        <w:rPr>
          <w:rFonts w:ascii="Times New Roman" w:hAnsi="Times New Roman" w:cs="Times New Roman"/>
          <w:sz w:val="24"/>
          <w:szCs w:val="24"/>
          <w:lang w:val="bg-BG"/>
        </w:rPr>
        <w:t>идеонаблюдение</w:t>
      </w:r>
      <w:r w:rsidRPr="00B83965">
        <w:rPr>
          <w:rFonts w:ascii="Times New Roman" w:hAnsi="Times New Roman" w:cs="Times New Roman"/>
          <w:sz w:val="24"/>
          <w:szCs w:val="24"/>
          <w:lang w:val="bg-BG"/>
        </w:rPr>
        <w:t>, извършван</w:t>
      </w:r>
      <w:r w:rsidR="003A4685" w:rsidRPr="00B83965">
        <w:rPr>
          <w:rFonts w:ascii="Times New Roman" w:hAnsi="Times New Roman" w:cs="Times New Roman"/>
          <w:sz w:val="24"/>
          <w:szCs w:val="24"/>
          <w:lang w:val="bg-BG"/>
        </w:rPr>
        <w:t xml:space="preserve"> за целите</w:t>
      </w:r>
      <w:r w:rsidR="00B4689F" w:rsidRPr="00B83965">
        <w:rPr>
          <w:rFonts w:ascii="Times New Roman" w:hAnsi="Times New Roman" w:cs="Times New Roman"/>
          <w:sz w:val="24"/>
          <w:szCs w:val="24"/>
          <w:lang w:val="bg-BG"/>
        </w:rPr>
        <w:t>, установени в Закона за частната охранителна дейност</w:t>
      </w:r>
      <w:r w:rsidR="00B20377" w:rsidRPr="00B83965">
        <w:rPr>
          <w:rFonts w:ascii="Times New Roman" w:hAnsi="Times New Roman" w:cs="Times New Roman"/>
          <w:sz w:val="24"/>
          <w:szCs w:val="24"/>
          <w:lang w:val="bg-BG"/>
        </w:rPr>
        <w:t xml:space="preserve">, </w:t>
      </w:r>
      <w:r w:rsidR="00582D01" w:rsidRPr="00B83965">
        <w:rPr>
          <w:rFonts w:ascii="Times New Roman" w:hAnsi="Times New Roman" w:cs="Times New Roman"/>
          <w:sz w:val="24"/>
          <w:szCs w:val="24"/>
          <w:lang w:val="bg-BG"/>
        </w:rPr>
        <w:t>осъществяван</w:t>
      </w:r>
      <w:r w:rsidR="00B20377" w:rsidRPr="00B83965">
        <w:rPr>
          <w:rFonts w:ascii="Times New Roman" w:hAnsi="Times New Roman" w:cs="Times New Roman"/>
          <w:sz w:val="24"/>
          <w:szCs w:val="24"/>
          <w:lang w:val="bg-BG"/>
        </w:rPr>
        <w:t xml:space="preserve"> </w:t>
      </w:r>
      <w:r w:rsidR="00C12143" w:rsidRPr="00B83965">
        <w:rPr>
          <w:rFonts w:ascii="Times New Roman" w:hAnsi="Times New Roman" w:cs="Times New Roman"/>
          <w:sz w:val="24"/>
          <w:szCs w:val="24"/>
          <w:lang w:val="bg-BG"/>
        </w:rPr>
        <w:t>по силата на договор за охрана</w:t>
      </w:r>
      <w:r w:rsidR="006A12E1" w:rsidRPr="00B83965">
        <w:rPr>
          <w:rFonts w:ascii="Times New Roman" w:hAnsi="Times New Roman" w:cs="Times New Roman"/>
          <w:sz w:val="24"/>
          <w:szCs w:val="24"/>
          <w:lang w:val="bg-BG"/>
        </w:rPr>
        <w:t>,</w:t>
      </w:r>
      <w:r w:rsidR="00582D01" w:rsidRPr="00B83965">
        <w:rPr>
          <w:rFonts w:ascii="Times New Roman" w:hAnsi="Times New Roman" w:cs="Times New Roman"/>
          <w:sz w:val="24"/>
          <w:szCs w:val="24"/>
          <w:lang w:val="bg-BG"/>
        </w:rPr>
        <w:t xml:space="preserve"> следва да се има предвид, че</w:t>
      </w:r>
      <w:r w:rsidR="006A12E1" w:rsidRPr="00B83965">
        <w:rPr>
          <w:rFonts w:ascii="Times New Roman" w:hAnsi="Times New Roman" w:cs="Times New Roman"/>
          <w:sz w:val="24"/>
          <w:szCs w:val="24"/>
          <w:lang w:val="bg-BG"/>
        </w:rPr>
        <w:t xml:space="preserve"> регистър „Видеонаблюдение“ се поддържа от </w:t>
      </w:r>
      <w:r w:rsidR="00F33B0A" w:rsidRPr="00B83965">
        <w:rPr>
          <w:rFonts w:ascii="Times New Roman" w:hAnsi="Times New Roman" w:cs="Times New Roman"/>
          <w:sz w:val="24"/>
          <w:szCs w:val="24"/>
          <w:lang w:val="bg-BG"/>
        </w:rPr>
        <w:t xml:space="preserve">юридическото лице, извършващо </w:t>
      </w:r>
      <w:r w:rsidR="006A12E1" w:rsidRPr="00B83965">
        <w:rPr>
          <w:rFonts w:ascii="Times New Roman" w:hAnsi="Times New Roman" w:cs="Times New Roman"/>
          <w:sz w:val="24"/>
          <w:szCs w:val="24"/>
          <w:lang w:val="bg-BG"/>
        </w:rPr>
        <w:t>охранителната</w:t>
      </w:r>
      <w:r w:rsidR="00F33B0A" w:rsidRPr="00B83965">
        <w:rPr>
          <w:rFonts w:ascii="Times New Roman" w:hAnsi="Times New Roman" w:cs="Times New Roman"/>
          <w:sz w:val="24"/>
          <w:szCs w:val="24"/>
          <w:lang w:val="bg-BG"/>
        </w:rPr>
        <w:t xml:space="preserve"> </w:t>
      </w:r>
      <w:r w:rsidR="00AD677C" w:rsidRPr="00B83965">
        <w:rPr>
          <w:rFonts w:ascii="Times New Roman" w:hAnsi="Times New Roman" w:cs="Times New Roman"/>
          <w:sz w:val="24"/>
          <w:szCs w:val="24"/>
          <w:lang w:val="bg-BG"/>
        </w:rPr>
        <w:t xml:space="preserve">дейност. В </w:t>
      </w:r>
      <w:r w:rsidR="00552DED" w:rsidRPr="00B83965">
        <w:rPr>
          <w:rFonts w:ascii="Times New Roman" w:hAnsi="Times New Roman" w:cs="Times New Roman"/>
          <w:sz w:val="24"/>
          <w:szCs w:val="24"/>
          <w:lang w:val="bg-BG"/>
        </w:rPr>
        <w:t xml:space="preserve">случаите на </w:t>
      </w:r>
      <w:proofErr w:type="spellStart"/>
      <w:r w:rsidR="00552DED" w:rsidRPr="00B83965">
        <w:rPr>
          <w:rFonts w:ascii="Times New Roman" w:hAnsi="Times New Roman" w:cs="Times New Roman"/>
          <w:sz w:val="24"/>
          <w:szCs w:val="24"/>
          <w:lang w:val="bg-BG"/>
        </w:rPr>
        <w:t>самоохрана</w:t>
      </w:r>
      <w:proofErr w:type="spellEnd"/>
      <w:r w:rsidR="00552DED" w:rsidRPr="00B83965">
        <w:rPr>
          <w:rFonts w:ascii="Times New Roman" w:hAnsi="Times New Roman" w:cs="Times New Roman"/>
          <w:sz w:val="24"/>
          <w:szCs w:val="24"/>
          <w:lang w:val="bg-BG"/>
        </w:rPr>
        <w:t xml:space="preserve">, регистърът се води от администратора. </w:t>
      </w:r>
      <w:r w:rsidR="006E3B42" w:rsidRPr="00B83965">
        <w:rPr>
          <w:rFonts w:ascii="Times New Roman" w:hAnsi="Times New Roman" w:cs="Times New Roman"/>
          <w:sz w:val="24"/>
          <w:szCs w:val="24"/>
          <w:lang w:val="bg-BG"/>
        </w:rPr>
        <w:t xml:space="preserve">Следва да се обърне внимание, </w:t>
      </w:r>
      <w:r w:rsidR="0081387D" w:rsidRPr="00B83965">
        <w:rPr>
          <w:rFonts w:ascii="Times New Roman" w:hAnsi="Times New Roman" w:cs="Times New Roman"/>
          <w:sz w:val="24"/>
          <w:szCs w:val="24"/>
          <w:lang w:val="bg-BG"/>
        </w:rPr>
        <w:t>че съгласно чл. 2, ал. 3, т</w:t>
      </w:r>
      <w:r w:rsidR="00764311" w:rsidRPr="00B83965">
        <w:rPr>
          <w:rFonts w:ascii="Times New Roman" w:hAnsi="Times New Roman" w:cs="Times New Roman"/>
          <w:sz w:val="24"/>
          <w:szCs w:val="24"/>
          <w:lang w:val="bg-BG"/>
        </w:rPr>
        <w:t>.</w:t>
      </w:r>
      <w:r w:rsidR="0081387D" w:rsidRPr="00B83965">
        <w:rPr>
          <w:rFonts w:ascii="Times New Roman" w:hAnsi="Times New Roman" w:cs="Times New Roman"/>
          <w:sz w:val="24"/>
          <w:szCs w:val="24"/>
          <w:lang w:val="bg-BG"/>
        </w:rPr>
        <w:t xml:space="preserve"> </w:t>
      </w:r>
      <w:r w:rsidR="00764311" w:rsidRPr="00B83965">
        <w:rPr>
          <w:rFonts w:ascii="Times New Roman" w:hAnsi="Times New Roman" w:cs="Times New Roman"/>
          <w:sz w:val="24"/>
          <w:szCs w:val="24"/>
          <w:lang w:val="bg-BG"/>
        </w:rPr>
        <w:t xml:space="preserve">2  </w:t>
      </w:r>
      <w:r w:rsidR="00164B93" w:rsidRPr="00B83965">
        <w:rPr>
          <w:rFonts w:ascii="Times New Roman" w:hAnsi="Times New Roman" w:cs="Times New Roman"/>
          <w:sz w:val="24"/>
          <w:szCs w:val="24"/>
          <w:lang w:val="bg-BG"/>
        </w:rPr>
        <w:t xml:space="preserve">от </w:t>
      </w:r>
      <w:r w:rsidR="006E3B42" w:rsidRPr="00B83965">
        <w:rPr>
          <w:rFonts w:ascii="Times New Roman" w:hAnsi="Times New Roman" w:cs="Times New Roman"/>
          <w:sz w:val="24"/>
          <w:szCs w:val="24"/>
          <w:lang w:val="bg-BG"/>
        </w:rPr>
        <w:t>Закона за частната охранителна дейност</w:t>
      </w:r>
      <w:r w:rsidR="00086C2D" w:rsidRPr="00B83965">
        <w:rPr>
          <w:rFonts w:ascii="Times New Roman" w:hAnsi="Times New Roman" w:cs="Times New Roman"/>
          <w:sz w:val="24"/>
          <w:szCs w:val="24"/>
          <w:lang w:val="bg-BG"/>
        </w:rPr>
        <w:t xml:space="preserve">, </w:t>
      </w:r>
      <w:r w:rsidR="00164B93" w:rsidRPr="00B83965">
        <w:rPr>
          <w:rFonts w:ascii="Times New Roman" w:hAnsi="Times New Roman" w:cs="Times New Roman"/>
          <w:sz w:val="24"/>
          <w:szCs w:val="24"/>
          <w:lang w:val="bg-BG"/>
        </w:rPr>
        <w:t>бюджетни организации по смисъла на</w:t>
      </w:r>
      <w:r w:rsidR="00164B93" w:rsidRPr="00B83965">
        <w:rPr>
          <w:rFonts w:ascii="Times New Roman" w:hAnsi="Times New Roman" w:cs="Times New Roman"/>
          <w:color w:val="000000" w:themeColor="text1"/>
          <w:sz w:val="24"/>
          <w:szCs w:val="24"/>
          <w:lang w:val="bg-BG"/>
        </w:rPr>
        <w:t> </w:t>
      </w:r>
      <w:r w:rsidR="00582D01" w:rsidRPr="00B83965">
        <w:rPr>
          <w:rStyle w:val="Hyperlink"/>
          <w:rFonts w:ascii="Times New Roman" w:hAnsi="Times New Roman" w:cs="Times New Roman"/>
          <w:bCs/>
          <w:color w:val="000000" w:themeColor="text1"/>
          <w:sz w:val="24"/>
          <w:szCs w:val="24"/>
          <w:u w:val="none"/>
          <w:lang w:val="bg-BG"/>
        </w:rPr>
        <w:t>Закона за публичните финанси</w:t>
      </w:r>
      <w:r w:rsidR="00164B93" w:rsidRPr="00B83965">
        <w:rPr>
          <w:rFonts w:ascii="Times New Roman" w:hAnsi="Times New Roman" w:cs="Times New Roman"/>
          <w:sz w:val="24"/>
          <w:szCs w:val="24"/>
          <w:lang w:val="bg-BG"/>
        </w:rPr>
        <w:t xml:space="preserve">, лечебни заведения, институции в системата на предучилищното и училищното образование, висши училища, както и стратегически обекти от значение за националната сигурност, с издаден лиценз за </w:t>
      </w:r>
      <w:proofErr w:type="spellStart"/>
      <w:r w:rsidR="00164B93" w:rsidRPr="00B83965">
        <w:rPr>
          <w:rFonts w:ascii="Times New Roman" w:hAnsi="Times New Roman" w:cs="Times New Roman"/>
          <w:sz w:val="24"/>
          <w:szCs w:val="24"/>
          <w:lang w:val="bg-BG"/>
        </w:rPr>
        <w:t>самоохрана</w:t>
      </w:r>
      <w:proofErr w:type="spellEnd"/>
      <w:r w:rsidR="00164B93" w:rsidRPr="00B83965">
        <w:rPr>
          <w:rFonts w:ascii="Times New Roman" w:hAnsi="Times New Roman" w:cs="Times New Roman"/>
          <w:sz w:val="24"/>
          <w:szCs w:val="24"/>
          <w:lang w:val="bg-BG"/>
        </w:rPr>
        <w:t xml:space="preserve"> по реда на </w:t>
      </w:r>
      <w:r w:rsidR="00582D01" w:rsidRPr="00B83965">
        <w:rPr>
          <w:rFonts w:ascii="Times New Roman" w:hAnsi="Times New Roman" w:cs="Times New Roman"/>
          <w:sz w:val="24"/>
          <w:szCs w:val="24"/>
          <w:lang w:val="bg-BG"/>
        </w:rPr>
        <w:t>Закона за частната охранителна дейност</w:t>
      </w:r>
      <w:r w:rsidR="00362070" w:rsidRPr="00B83965">
        <w:rPr>
          <w:rFonts w:ascii="Times New Roman" w:hAnsi="Times New Roman" w:cs="Times New Roman"/>
          <w:sz w:val="24"/>
          <w:szCs w:val="24"/>
          <w:lang w:val="bg-BG"/>
        </w:rPr>
        <w:t xml:space="preserve"> могат да извършват </w:t>
      </w:r>
      <w:r w:rsidR="00770E2D" w:rsidRPr="00B83965">
        <w:rPr>
          <w:rFonts w:ascii="Times New Roman" w:hAnsi="Times New Roman" w:cs="Times New Roman"/>
          <w:sz w:val="24"/>
          <w:szCs w:val="24"/>
          <w:lang w:val="bg-BG"/>
        </w:rPr>
        <w:t xml:space="preserve">частна охранителна дейност по отношение на </w:t>
      </w:r>
      <w:r w:rsidR="00582D01" w:rsidRPr="00B83965">
        <w:rPr>
          <w:rFonts w:ascii="Times New Roman" w:hAnsi="Times New Roman" w:cs="Times New Roman"/>
          <w:sz w:val="24"/>
          <w:szCs w:val="24"/>
          <w:lang w:val="bg-BG"/>
        </w:rPr>
        <w:t xml:space="preserve">собственото си </w:t>
      </w:r>
      <w:r w:rsidR="00770E2D" w:rsidRPr="00B83965">
        <w:rPr>
          <w:rFonts w:ascii="Times New Roman" w:hAnsi="Times New Roman" w:cs="Times New Roman"/>
          <w:sz w:val="24"/>
          <w:szCs w:val="24"/>
          <w:lang w:val="bg-BG"/>
        </w:rPr>
        <w:t>имущество</w:t>
      </w:r>
      <w:r w:rsidR="00164B93" w:rsidRPr="00B83965">
        <w:rPr>
          <w:rFonts w:ascii="Times New Roman" w:hAnsi="Times New Roman" w:cs="Times New Roman"/>
          <w:sz w:val="24"/>
          <w:szCs w:val="24"/>
          <w:lang w:val="bg-BG"/>
        </w:rPr>
        <w:t>.</w:t>
      </w:r>
    </w:p>
    <w:p w14:paraId="21539BF8" w14:textId="4674FE75" w:rsidR="00F301B4" w:rsidRPr="00B83965" w:rsidRDefault="00F72DC5" w:rsidP="001B7BB0">
      <w:pPr>
        <w:spacing w:after="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Регламент 2016/679</w:t>
      </w:r>
      <w:r w:rsidR="00F301B4" w:rsidRPr="00B83965">
        <w:rPr>
          <w:rFonts w:ascii="Times New Roman" w:hAnsi="Times New Roman" w:cs="Times New Roman"/>
          <w:sz w:val="24"/>
          <w:szCs w:val="24"/>
          <w:lang w:val="bg-BG"/>
        </w:rPr>
        <w:t xml:space="preserve"> по правило допуска администраторите на лични данни да не водят такива регистри, ако имат по-малко от 250 служители, освен ако не е налице някое от посочените по-долу обстоятелства</w:t>
      </w:r>
      <w:r w:rsidR="00582D01" w:rsidRPr="00B83965">
        <w:rPr>
          <w:rFonts w:ascii="Times New Roman" w:hAnsi="Times New Roman" w:cs="Times New Roman"/>
          <w:sz w:val="24"/>
          <w:szCs w:val="24"/>
          <w:lang w:val="bg-BG"/>
        </w:rPr>
        <w:t>.</w:t>
      </w:r>
      <w:r w:rsidR="00F301B4" w:rsidRPr="00B83965">
        <w:rPr>
          <w:rFonts w:ascii="Times New Roman" w:hAnsi="Times New Roman" w:cs="Times New Roman"/>
          <w:sz w:val="24"/>
          <w:szCs w:val="24"/>
          <w:lang w:val="bg-BG"/>
        </w:rPr>
        <w:t xml:space="preserve"> </w:t>
      </w:r>
      <w:r w:rsidR="00582D01" w:rsidRPr="00B83965">
        <w:rPr>
          <w:rFonts w:ascii="Times New Roman" w:hAnsi="Times New Roman" w:cs="Times New Roman"/>
          <w:sz w:val="24"/>
          <w:szCs w:val="24"/>
          <w:lang w:val="bg-BG"/>
        </w:rPr>
        <w:t>П</w:t>
      </w:r>
      <w:r w:rsidR="00F301B4" w:rsidRPr="00B83965">
        <w:rPr>
          <w:rFonts w:ascii="Times New Roman" w:hAnsi="Times New Roman" w:cs="Times New Roman"/>
          <w:sz w:val="24"/>
          <w:szCs w:val="24"/>
          <w:lang w:val="bg-BG"/>
        </w:rPr>
        <w:t>ри наличието на кое да е от тях и дружества с по-малко от 250 служители трябва да водят регистри:</w:t>
      </w:r>
    </w:p>
    <w:p w14:paraId="1F93356A" w14:textId="4EA0D429" w:rsidR="00F301B4" w:rsidRPr="00B83965" w:rsidRDefault="00F301B4" w:rsidP="001B7BB0">
      <w:pPr>
        <w:pStyle w:val="ListParagraph"/>
        <w:numPr>
          <w:ilvl w:val="0"/>
          <w:numId w:val="1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рисково обработване;</w:t>
      </w:r>
    </w:p>
    <w:p w14:paraId="450072BF" w14:textId="11529A69" w:rsidR="00F301B4" w:rsidRPr="00B83965" w:rsidRDefault="00F301B4" w:rsidP="001B7BB0">
      <w:pPr>
        <w:pStyle w:val="ListParagraph"/>
        <w:numPr>
          <w:ilvl w:val="0"/>
          <w:numId w:val="1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неспорадично обработване;</w:t>
      </w:r>
    </w:p>
    <w:p w14:paraId="08622275" w14:textId="3B755F54" w:rsidR="00F301B4" w:rsidRPr="00B83965" w:rsidRDefault="00F301B4" w:rsidP="001B7BB0">
      <w:pPr>
        <w:pStyle w:val="ListParagraph"/>
        <w:numPr>
          <w:ilvl w:val="0"/>
          <w:numId w:val="1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обработване на </w:t>
      </w:r>
      <w:r w:rsidR="00443633" w:rsidRPr="00B83965">
        <w:rPr>
          <w:rFonts w:ascii="Times New Roman" w:hAnsi="Times New Roman" w:cs="Times New Roman"/>
          <w:sz w:val="24"/>
          <w:szCs w:val="24"/>
          <w:lang w:val="bg-BG"/>
        </w:rPr>
        <w:t>специална категория</w:t>
      </w:r>
      <w:r w:rsidRPr="00B83965">
        <w:rPr>
          <w:rFonts w:ascii="Times New Roman" w:hAnsi="Times New Roman" w:cs="Times New Roman"/>
          <w:sz w:val="24"/>
          <w:szCs w:val="24"/>
          <w:lang w:val="bg-BG"/>
        </w:rPr>
        <w:t xml:space="preserve"> данни </w:t>
      </w:r>
      <w:r w:rsidR="00443633" w:rsidRPr="00B83965">
        <w:rPr>
          <w:rFonts w:ascii="Times New Roman" w:hAnsi="Times New Roman" w:cs="Times New Roman"/>
          <w:sz w:val="24"/>
          <w:szCs w:val="24"/>
          <w:lang w:val="bg-BG"/>
        </w:rPr>
        <w:t>(</w:t>
      </w:r>
      <w:r w:rsidR="00582D01" w:rsidRPr="00B83965">
        <w:rPr>
          <w:rFonts w:ascii="Times New Roman" w:hAnsi="Times New Roman" w:cs="Times New Roman"/>
          <w:sz w:val="24"/>
          <w:szCs w:val="24"/>
          <w:lang w:val="bg-BG"/>
        </w:rPr>
        <w:t xml:space="preserve">данни по </w:t>
      </w:r>
      <w:r w:rsidR="00443633" w:rsidRPr="00B83965">
        <w:rPr>
          <w:rFonts w:ascii="Times New Roman" w:hAnsi="Times New Roman" w:cs="Times New Roman"/>
          <w:sz w:val="24"/>
          <w:szCs w:val="24"/>
          <w:lang w:val="bg-BG"/>
        </w:rPr>
        <w:t xml:space="preserve"> чл.</w:t>
      </w:r>
      <w:r w:rsidR="00F72DC5" w:rsidRPr="00B83965">
        <w:rPr>
          <w:rFonts w:ascii="Times New Roman" w:hAnsi="Times New Roman" w:cs="Times New Roman"/>
          <w:sz w:val="24"/>
          <w:szCs w:val="24"/>
          <w:lang w:val="bg-BG"/>
        </w:rPr>
        <w:t xml:space="preserve"> </w:t>
      </w:r>
      <w:r w:rsidR="00443633" w:rsidRPr="00B83965">
        <w:rPr>
          <w:rFonts w:ascii="Times New Roman" w:hAnsi="Times New Roman" w:cs="Times New Roman"/>
          <w:sz w:val="24"/>
          <w:szCs w:val="24"/>
          <w:lang w:val="bg-BG"/>
        </w:rPr>
        <w:t>9</w:t>
      </w:r>
      <w:r w:rsidR="00C03EB4" w:rsidRPr="00B83965">
        <w:rPr>
          <w:rFonts w:ascii="Times New Roman" w:hAnsi="Times New Roman" w:cs="Times New Roman"/>
          <w:sz w:val="24"/>
          <w:szCs w:val="24"/>
          <w:lang w:val="bg-BG"/>
        </w:rPr>
        <w:t>, пар</w:t>
      </w:r>
      <w:r w:rsidR="0081387D" w:rsidRPr="00B83965">
        <w:rPr>
          <w:rFonts w:ascii="Times New Roman" w:hAnsi="Times New Roman" w:cs="Times New Roman"/>
          <w:sz w:val="24"/>
          <w:szCs w:val="24"/>
          <w:lang w:val="bg-BG"/>
        </w:rPr>
        <w:t>аграф</w:t>
      </w:r>
      <w:r w:rsidR="00C03EB4" w:rsidRPr="00B83965">
        <w:rPr>
          <w:rFonts w:ascii="Times New Roman" w:hAnsi="Times New Roman" w:cs="Times New Roman"/>
          <w:sz w:val="24"/>
          <w:szCs w:val="24"/>
          <w:lang w:val="bg-BG"/>
        </w:rPr>
        <w:t xml:space="preserve"> 1</w:t>
      </w:r>
      <w:r w:rsidR="00F72DC5" w:rsidRPr="00B83965">
        <w:rPr>
          <w:rFonts w:ascii="Times New Roman" w:hAnsi="Times New Roman" w:cs="Times New Roman"/>
          <w:sz w:val="24"/>
          <w:szCs w:val="24"/>
          <w:lang w:val="bg-BG"/>
        </w:rPr>
        <w:t xml:space="preserve"> от Регламент 2016/679</w:t>
      </w:r>
      <w:r w:rsidR="00A86187" w:rsidRPr="00B83965">
        <w:rPr>
          <w:rStyle w:val="FootnoteReference"/>
          <w:rFonts w:ascii="Times New Roman" w:hAnsi="Times New Roman" w:cs="Times New Roman"/>
          <w:sz w:val="24"/>
          <w:szCs w:val="24"/>
          <w:lang w:val="bg-BG"/>
        </w:rPr>
        <w:footnoteReference w:id="2"/>
      </w:r>
      <w:r w:rsidR="00443633"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или на данни за присъди и нарушения.</w:t>
      </w:r>
    </w:p>
    <w:p w14:paraId="5B9603C7" w14:textId="1A678BB3" w:rsidR="005832F7" w:rsidRPr="00B83965" w:rsidRDefault="00F237B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Тълкуването на тази норма сочи, че </w:t>
      </w:r>
      <w:r w:rsidR="00F301B4" w:rsidRPr="00B83965">
        <w:rPr>
          <w:rFonts w:ascii="Times New Roman" w:hAnsi="Times New Roman" w:cs="Times New Roman"/>
          <w:sz w:val="24"/>
          <w:szCs w:val="24"/>
          <w:lang w:val="bg-BG"/>
        </w:rPr>
        <w:t xml:space="preserve"> </w:t>
      </w:r>
      <w:r w:rsidR="005839D1" w:rsidRPr="00B83965">
        <w:rPr>
          <w:rFonts w:ascii="Times New Roman" w:hAnsi="Times New Roman" w:cs="Times New Roman"/>
          <w:sz w:val="24"/>
          <w:szCs w:val="24"/>
          <w:lang w:val="bg-BG"/>
        </w:rPr>
        <w:t>Регламент</w:t>
      </w:r>
      <w:r w:rsidRPr="00B83965">
        <w:rPr>
          <w:rFonts w:ascii="Times New Roman" w:hAnsi="Times New Roman" w:cs="Times New Roman"/>
          <w:sz w:val="24"/>
          <w:szCs w:val="24"/>
          <w:lang w:val="bg-BG"/>
        </w:rPr>
        <w:t>ът</w:t>
      </w:r>
      <w:r w:rsidR="00F301B4"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 изключва от  з</w:t>
      </w:r>
      <w:r w:rsidR="00F301B4" w:rsidRPr="00B83965">
        <w:rPr>
          <w:rFonts w:ascii="Times New Roman" w:hAnsi="Times New Roman" w:cs="Times New Roman"/>
          <w:sz w:val="24"/>
          <w:szCs w:val="24"/>
          <w:lang w:val="bg-BG"/>
        </w:rPr>
        <w:t xml:space="preserve">адължението за документиране в регистри единствено спорадични операции по обработване, които протичат за кратък период от време </w:t>
      </w:r>
      <w:r w:rsidRPr="00B83965">
        <w:rPr>
          <w:rFonts w:ascii="Times New Roman" w:hAnsi="Times New Roman" w:cs="Times New Roman"/>
          <w:sz w:val="24"/>
          <w:szCs w:val="24"/>
          <w:lang w:val="bg-BG"/>
        </w:rPr>
        <w:t>и</w:t>
      </w:r>
      <w:r w:rsidR="00F301B4" w:rsidRPr="00B83965">
        <w:rPr>
          <w:rFonts w:ascii="Times New Roman" w:hAnsi="Times New Roman" w:cs="Times New Roman"/>
          <w:sz w:val="24"/>
          <w:szCs w:val="24"/>
          <w:lang w:val="bg-BG"/>
        </w:rPr>
        <w:t xml:space="preserve"> не създават рискове за субектите.</w:t>
      </w:r>
    </w:p>
    <w:p w14:paraId="705553C3" w14:textId="7C434421" w:rsidR="00F301B4" w:rsidRPr="00B83965" w:rsidRDefault="00F301B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В насоките на КЗЛД „Десет практически стъпки за прилагане на Общия регламент за защита на данните“, публикувани на уебсайта на Комисията (</w:t>
      </w:r>
      <w:hyperlink r:id="rId11" w:history="1">
        <w:r w:rsidR="008C37FD" w:rsidRPr="00B83965">
          <w:rPr>
            <w:rStyle w:val="Hyperlink"/>
            <w:rFonts w:ascii="Times New Roman" w:hAnsi="Times New Roman" w:cs="Times New Roman"/>
            <w:sz w:val="24"/>
            <w:szCs w:val="24"/>
            <w:lang w:val="bg-BG"/>
          </w:rPr>
          <w:t>https://www.cpdp.bg/index.php?p=element&amp;aid=1110</w:t>
        </w:r>
      </w:hyperlink>
      <w:r w:rsidRPr="00B83965">
        <w:rPr>
          <w:rFonts w:ascii="Times New Roman" w:hAnsi="Times New Roman" w:cs="Times New Roman"/>
          <w:sz w:val="24"/>
          <w:szCs w:val="24"/>
          <w:lang w:val="bg-BG"/>
        </w:rPr>
        <w:t>), също е посочено, че администраторите следва да водят регистри като стъпка десет „Документиране и отчетност“. В тези указания КЗЛД не е обвързала това задължение с брой служители на администратора. Ето защо</w:t>
      </w:r>
      <w:r w:rsidR="007E540E" w:rsidRPr="00B83965">
        <w:rPr>
          <w:rFonts w:ascii="Times New Roman" w:hAnsi="Times New Roman" w:cs="Times New Roman"/>
          <w:sz w:val="24"/>
          <w:szCs w:val="24"/>
          <w:lang w:val="bg-BG"/>
        </w:rPr>
        <w:t xml:space="preserve"> е силно препоръчително</w:t>
      </w:r>
      <w:r w:rsidRPr="00B83965">
        <w:rPr>
          <w:rFonts w:ascii="Times New Roman" w:hAnsi="Times New Roman" w:cs="Times New Roman"/>
          <w:sz w:val="24"/>
          <w:szCs w:val="24"/>
          <w:lang w:val="bg-BG"/>
        </w:rPr>
        <w:t xml:space="preserve"> </w:t>
      </w:r>
      <w:r w:rsidR="007E540E" w:rsidRPr="00B83965">
        <w:rPr>
          <w:rFonts w:ascii="Times New Roman" w:hAnsi="Times New Roman" w:cs="Times New Roman"/>
          <w:sz w:val="24"/>
          <w:szCs w:val="24"/>
          <w:lang w:val="bg-BG"/>
        </w:rPr>
        <w:t xml:space="preserve">воденето на регистри от </w:t>
      </w:r>
      <w:r w:rsidRPr="00B83965">
        <w:rPr>
          <w:rFonts w:ascii="Times New Roman" w:hAnsi="Times New Roman" w:cs="Times New Roman"/>
          <w:sz w:val="24"/>
          <w:szCs w:val="24"/>
          <w:lang w:val="bg-BG"/>
        </w:rPr>
        <w:t xml:space="preserve">всички </w:t>
      </w:r>
      <w:r w:rsidR="007E540E" w:rsidRPr="00B83965">
        <w:rPr>
          <w:rFonts w:ascii="Times New Roman" w:hAnsi="Times New Roman" w:cs="Times New Roman"/>
          <w:sz w:val="24"/>
          <w:szCs w:val="24"/>
          <w:lang w:val="bg-BG"/>
        </w:rPr>
        <w:t>ведомства</w:t>
      </w:r>
      <w:r w:rsidRPr="00B83965">
        <w:rPr>
          <w:rFonts w:ascii="Times New Roman" w:hAnsi="Times New Roman" w:cs="Times New Roman"/>
          <w:sz w:val="24"/>
          <w:szCs w:val="24"/>
          <w:lang w:val="bg-BG"/>
        </w:rPr>
        <w:t xml:space="preserve"> </w:t>
      </w:r>
      <w:r w:rsidR="007E540E" w:rsidRPr="00B83965">
        <w:rPr>
          <w:rFonts w:ascii="Times New Roman" w:hAnsi="Times New Roman" w:cs="Times New Roman"/>
          <w:sz w:val="24"/>
          <w:szCs w:val="24"/>
          <w:lang w:val="bg-BG"/>
        </w:rPr>
        <w:t>от</w:t>
      </w:r>
      <w:r w:rsidR="00A61F7C" w:rsidRPr="00B83965">
        <w:rPr>
          <w:rFonts w:ascii="Times New Roman" w:hAnsi="Times New Roman" w:cs="Times New Roman"/>
          <w:sz w:val="24"/>
          <w:szCs w:val="24"/>
          <w:lang w:val="bg-BG"/>
        </w:rPr>
        <w:t>носно</w:t>
      </w:r>
      <w:r w:rsidRPr="00B83965">
        <w:rPr>
          <w:rFonts w:ascii="Times New Roman" w:hAnsi="Times New Roman" w:cs="Times New Roman"/>
          <w:sz w:val="24"/>
          <w:szCs w:val="24"/>
          <w:lang w:val="bg-BG"/>
        </w:rPr>
        <w:t xml:space="preserve"> основните  дейности по обработване.</w:t>
      </w:r>
      <w:r w:rsidR="00F237BB" w:rsidRPr="00B83965">
        <w:rPr>
          <w:rFonts w:ascii="Times New Roman" w:hAnsi="Times New Roman" w:cs="Times New Roman"/>
          <w:sz w:val="24"/>
          <w:szCs w:val="24"/>
          <w:lang w:val="bg-BG"/>
        </w:rPr>
        <w:t xml:space="preserve"> Поради това броя на служителите във ведомството не следва да се ползва като </w:t>
      </w:r>
      <w:r w:rsidR="00582D01" w:rsidRPr="00B83965">
        <w:rPr>
          <w:rFonts w:ascii="Times New Roman" w:hAnsi="Times New Roman" w:cs="Times New Roman"/>
          <w:sz w:val="24"/>
          <w:szCs w:val="24"/>
          <w:lang w:val="bg-BG"/>
        </w:rPr>
        <w:t>определящ критерий за</w:t>
      </w:r>
      <w:r w:rsidR="00F237BB" w:rsidRPr="00B83965">
        <w:rPr>
          <w:rFonts w:ascii="Times New Roman" w:hAnsi="Times New Roman" w:cs="Times New Roman"/>
          <w:sz w:val="24"/>
          <w:szCs w:val="24"/>
          <w:lang w:val="bg-BG"/>
        </w:rPr>
        <w:t xml:space="preserve"> изпълнение на изискването за водене на регистри.</w:t>
      </w:r>
    </w:p>
    <w:p w14:paraId="4B953F53" w14:textId="77777777" w:rsidR="0062513A" w:rsidRDefault="00950A3D" w:rsidP="0062513A">
      <w:pPr>
        <w:pStyle w:val="ListParagraph"/>
        <w:numPr>
          <w:ilvl w:val="0"/>
          <w:numId w:val="36"/>
        </w:numPr>
        <w:spacing w:line="360" w:lineRule="auto"/>
        <w:ind w:left="426" w:hanging="426"/>
        <w:rPr>
          <w:rFonts w:ascii="Times New Roman" w:hAnsi="Times New Roman" w:cs="Times New Roman"/>
          <w:b/>
          <w:i/>
          <w:sz w:val="24"/>
          <w:szCs w:val="24"/>
          <w:lang w:val="bg-BG"/>
        </w:rPr>
      </w:pPr>
      <w:r w:rsidRPr="00B83965">
        <w:rPr>
          <w:rFonts w:ascii="Times New Roman" w:hAnsi="Times New Roman" w:cs="Times New Roman"/>
          <w:b/>
          <w:i/>
          <w:sz w:val="24"/>
          <w:szCs w:val="24"/>
          <w:lang w:val="bg-BG"/>
        </w:rPr>
        <w:t>Оценка на въздействието</w:t>
      </w:r>
      <w:r w:rsidR="009015C6" w:rsidRPr="00B83965">
        <w:rPr>
          <w:rFonts w:ascii="Times New Roman" w:hAnsi="Times New Roman" w:cs="Times New Roman"/>
          <w:b/>
          <w:i/>
          <w:sz w:val="24"/>
          <w:szCs w:val="24"/>
          <w:lang w:val="bg-BG"/>
        </w:rPr>
        <w:t xml:space="preserve"> върху защитата на </w:t>
      </w:r>
      <w:r w:rsidR="005A5C50" w:rsidRPr="00B83965">
        <w:rPr>
          <w:rFonts w:ascii="Times New Roman" w:hAnsi="Times New Roman" w:cs="Times New Roman"/>
          <w:b/>
          <w:i/>
          <w:sz w:val="24"/>
          <w:szCs w:val="24"/>
          <w:lang w:val="bg-BG"/>
        </w:rPr>
        <w:t>данните</w:t>
      </w:r>
    </w:p>
    <w:p w14:paraId="07595D1D" w14:textId="77777777" w:rsidR="0062513A" w:rsidRPr="0062513A" w:rsidRDefault="003B15F2" w:rsidP="005809D6">
      <w:pPr>
        <w:spacing w:line="360" w:lineRule="auto"/>
        <w:ind w:firstLine="426"/>
        <w:jc w:val="both"/>
        <w:rPr>
          <w:rFonts w:ascii="Times New Roman" w:hAnsi="Times New Roman" w:cs="Times New Roman"/>
          <w:b/>
          <w:i/>
          <w:sz w:val="24"/>
          <w:szCs w:val="24"/>
          <w:lang w:val="bg-BG"/>
        </w:rPr>
      </w:pPr>
      <w:r w:rsidRPr="0062513A">
        <w:rPr>
          <w:rFonts w:ascii="Times New Roman" w:hAnsi="Times New Roman" w:cs="Times New Roman"/>
          <w:sz w:val="24"/>
          <w:szCs w:val="24"/>
          <w:lang w:val="bg-BG"/>
        </w:rPr>
        <w:t>Съгласно чл. 35 от Общия регламент относно защитата на данните, оценка на въздействието  върху защитата на данните се извършва, когато съществува вероятност определен вид обработване, по-специално при което се използват нови технологии, и предвид естеството, обхвата, контекста и целите на обработването, да породи висок риск за правата и свободите на физическите лица. Като администратор на лични данни, съответното ведомство следва да извърши оценка при необходимост, когато нова дейност, която извършва, попада в обхвата на дейностите, за които Регламентът за защита на личните данни или документи на КЗЛД изискват това.</w:t>
      </w:r>
    </w:p>
    <w:p w14:paraId="1416776E" w14:textId="11A523C1" w:rsidR="00EF205A" w:rsidRPr="0062513A" w:rsidRDefault="00884076" w:rsidP="005809D6">
      <w:pPr>
        <w:pStyle w:val="ListParagraph"/>
        <w:numPr>
          <w:ilvl w:val="0"/>
          <w:numId w:val="36"/>
        </w:numPr>
        <w:spacing w:line="360" w:lineRule="auto"/>
        <w:ind w:left="426" w:hanging="426"/>
        <w:jc w:val="both"/>
        <w:rPr>
          <w:rFonts w:ascii="Times New Roman" w:hAnsi="Times New Roman" w:cs="Times New Roman"/>
          <w:b/>
          <w:i/>
          <w:sz w:val="24"/>
          <w:szCs w:val="24"/>
          <w:lang w:val="bg-BG"/>
        </w:rPr>
      </w:pPr>
      <w:r w:rsidRPr="0062513A">
        <w:rPr>
          <w:rFonts w:ascii="Times New Roman" w:hAnsi="Times New Roman" w:cs="Times New Roman"/>
          <w:b/>
          <w:i/>
          <w:sz w:val="24"/>
          <w:szCs w:val="24"/>
          <w:lang w:val="bg-BG"/>
        </w:rPr>
        <w:t xml:space="preserve">Вътрешни правила/ </w:t>
      </w:r>
      <w:r w:rsidR="00EF205A" w:rsidRPr="0062513A">
        <w:rPr>
          <w:rFonts w:ascii="Times New Roman" w:hAnsi="Times New Roman" w:cs="Times New Roman"/>
          <w:b/>
          <w:i/>
          <w:sz w:val="24"/>
          <w:szCs w:val="24"/>
          <w:lang w:val="bg-BG"/>
        </w:rPr>
        <w:t>Инструк</w:t>
      </w:r>
      <w:bookmarkStart w:id="0" w:name="_GoBack"/>
      <w:bookmarkEnd w:id="0"/>
      <w:r w:rsidR="00EF205A" w:rsidRPr="0062513A">
        <w:rPr>
          <w:rFonts w:ascii="Times New Roman" w:hAnsi="Times New Roman" w:cs="Times New Roman"/>
          <w:b/>
          <w:i/>
          <w:sz w:val="24"/>
          <w:szCs w:val="24"/>
          <w:lang w:val="bg-BG"/>
        </w:rPr>
        <w:t>ция за техническите и организационни мерки за осигуряване на адекватно ниво на сигурност на даннит</w:t>
      </w:r>
      <w:r w:rsidR="00EA1F20" w:rsidRPr="0062513A">
        <w:rPr>
          <w:rFonts w:ascii="Times New Roman" w:hAnsi="Times New Roman" w:cs="Times New Roman"/>
          <w:b/>
          <w:i/>
          <w:sz w:val="24"/>
          <w:szCs w:val="24"/>
          <w:lang w:val="bg-BG"/>
        </w:rPr>
        <w:t>е</w:t>
      </w:r>
    </w:p>
    <w:p w14:paraId="1C0EF3AC" w14:textId="52B8DC47" w:rsidR="00EA1F20" w:rsidRPr="00B83965" w:rsidRDefault="00786467"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По силата на чл. 32 </w:t>
      </w:r>
      <w:r w:rsidR="00E27867" w:rsidRPr="00B83965">
        <w:rPr>
          <w:rFonts w:ascii="Times New Roman" w:hAnsi="Times New Roman" w:cs="Times New Roman"/>
          <w:sz w:val="24"/>
          <w:szCs w:val="24"/>
          <w:lang w:val="bg-BG"/>
        </w:rPr>
        <w:t>от</w:t>
      </w:r>
      <w:r w:rsidR="00A61F7C" w:rsidRPr="00B83965">
        <w:rPr>
          <w:rFonts w:ascii="Times New Roman" w:hAnsi="Times New Roman" w:cs="Times New Roman"/>
          <w:sz w:val="24"/>
          <w:szCs w:val="24"/>
          <w:lang w:val="bg-BG"/>
        </w:rPr>
        <w:t xml:space="preserve"> Регламента 2016/679</w:t>
      </w:r>
      <w:r w:rsidR="00582D01"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администраторът на лични данни следва да въведе и приложи подходящи технически и организационни мерки за защита на данните.</w:t>
      </w:r>
      <w:r w:rsidR="00A61F7C" w:rsidRPr="00B83965">
        <w:rPr>
          <w:rFonts w:ascii="Times New Roman" w:hAnsi="Times New Roman" w:cs="Times New Roman"/>
          <w:sz w:val="24"/>
          <w:szCs w:val="24"/>
          <w:lang w:val="bg-BG"/>
        </w:rPr>
        <w:t xml:space="preserve"> Такова задължение е установено </w:t>
      </w:r>
      <w:r w:rsidR="00582D01" w:rsidRPr="00B83965">
        <w:rPr>
          <w:rFonts w:ascii="Times New Roman" w:hAnsi="Times New Roman" w:cs="Times New Roman"/>
          <w:sz w:val="24"/>
          <w:szCs w:val="24"/>
          <w:lang w:val="bg-BG"/>
        </w:rPr>
        <w:t>у нас още</w:t>
      </w:r>
      <w:r w:rsidR="00A61F7C" w:rsidRPr="00B83965">
        <w:rPr>
          <w:rFonts w:ascii="Times New Roman" w:hAnsi="Times New Roman" w:cs="Times New Roman"/>
          <w:sz w:val="24"/>
          <w:szCs w:val="24"/>
          <w:lang w:val="bg-BG"/>
        </w:rPr>
        <w:t xml:space="preserve"> в Наредба №</w:t>
      </w:r>
      <w:r w:rsidR="00582D01" w:rsidRPr="00B83965">
        <w:rPr>
          <w:rFonts w:ascii="Times New Roman" w:hAnsi="Times New Roman" w:cs="Times New Roman"/>
          <w:sz w:val="24"/>
          <w:szCs w:val="24"/>
          <w:lang w:val="bg-BG"/>
        </w:rPr>
        <w:t xml:space="preserve"> </w:t>
      </w:r>
      <w:r w:rsidR="00A61F7C" w:rsidRPr="00B83965">
        <w:rPr>
          <w:rFonts w:ascii="Times New Roman" w:hAnsi="Times New Roman" w:cs="Times New Roman"/>
          <w:sz w:val="24"/>
          <w:szCs w:val="24"/>
          <w:lang w:val="bg-BG"/>
        </w:rPr>
        <w:t>1</w:t>
      </w:r>
      <w:r w:rsidR="00B40099" w:rsidRPr="00B83965">
        <w:rPr>
          <w:rFonts w:ascii="Times New Roman" w:hAnsi="Times New Roman" w:cs="Times New Roman"/>
          <w:sz w:val="24"/>
          <w:szCs w:val="24"/>
          <w:lang w:val="bg-BG"/>
        </w:rPr>
        <w:t xml:space="preserve"> </w:t>
      </w:r>
      <w:r w:rsidR="00B40099" w:rsidRPr="00B83965">
        <w:rPr>
          <w:rFonts w:ascii="Times New Roman" w:hAnsi="Times New Roman" w:cs="Times New Roman"/>
          <w:bCs/>
          <w:sz w:val="24"/>
          <w:szCs w:val="24"/>
          <w:lang w:val="bg-BG"/>
        </w:rPr>
        <w:t>от 30 януари 2013 г.</w:t>
      </w:r>
      <w:r w:rsidR="00B40099" w:rsidRPr="00B83965">
        <w:rPr>
          <w:rFonts w:ascii="Times New Roman" w:hAnsi="Times New Roman" w:cs="Times New Roman"/>
          <w:bCs/>
          <w:sz w:val="24"/>
          <w:szCs w:val="24"/>
          <w:lang w:val="bg-BG"/>
        </w:rPr>
        <w:br/>
        <w:t>за минималното ниво на технически и организационни мерки и допустимия вид защита на личните данни</w:t>
      </w:r>
      <w:r w:rsidR="00B40099" w:rsidRPr="00B83965">
        <w:rPr>
          <w:rFonts w:ascii="Times New Roman" w:hAnsi="Times New Roman" w:cs="Times New Roman"/>
          <w:bCs/>
          <w:sz w:val="24"/>
          <w:szCs w:val="24"/>
        </w:rPr>
        <w:t> </w:t>
      </w:r>
      <w:r w:rsidR="00B40099" w:rsidRPr="00B83965">
        <w:rPr>
          <w:rFonts w:ascii="Times New Roman" w:hAnsi="Times New Roman" w:cs="Times New Roman"/>
          <w:bCs/>
          <w:sz w:val="24"/>
          <w:szCs w:val="24"/>
          <w:lang w:val="bg-BG"/>
        </w:rPr>
        <w:t>на КЗЛД</w:t>
      </w:r>
      <w:r w:rsidR="000B5C03" w:rsidRPr="00B83965">
        <w:rPr>
          <w:rFonts w:ascii="Times New Roman" w:hAnsi="Times New Roman" w:cs="Times New Roman"/>
          <w:bCs/>
          <w:sz w:val="24"/>
          <w:szCs w:val="24"/>
          <w:lang w:val="bg-BG"/>
        </w:rPr>
        <w:t xml:space="preserve"> </w:t>
      </w:r>
      <w:r w:rsidR="000B5C03" w:rsidRPr="00B83965">
        <w:rPr>
          <w:rFonts w:ascii="Times New Roman" w:hAnsi="Times New Roman" w:cs="Times New Roman"/>
          <w:sz w:val="24"/>
          <w:szCs w:val="24"/>
          <w:lang w:val="bg-BG"/>
        </w:rPr>
        <w:t>(Наредба № 1)</w:t>
      </w:r>
      <w:r w:rsidR="00B40099" w:rsidRPr="00B83965">
        <w:rPr>
          <w:rFonts w:ascii="Times New Roman" w:hAnsi="Times New Roman" w:cs="Times New Roman"/>
          <w:bCs/>
          <w:sz w:val="24"/>
          <w:szCs w:val="24"/>
          <w:lang w:val="bg-BG"/>
        </w:rPr>
        <w:t xml:space="preserve">. </w:t>
      </w:r>
    </w:p>
    <w:p w14:paraId="415ECC6D" w14:textId="57AF2502" w:rsidR="009856A3" w:rsidRPr="00B83965" w:rsidRDefault="009856A3"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Вътрешните правила </w:t>
      </w:r>
      <w:r w:rsidR="00582D01" w:rsidRPr="00B83965">
        <w:rPr>
          <w:rFonts w:ascii="Times New Roman" w:hAnsi="Times New Roman" w:cs="Times New Roman"/>
          <w:sz w:val="24"/>
          <w:szCs w:val="24"/>
          <w:lang w:val="bg-BG"/>
        </w:rPr>
        <w:t xml:space="preserve">относно приложимите </w:t>
      </w:r>
      <w:r w:rsidRPr="00B83965">
        <w:rPr>
          <w:rFonts w:ascii="Times New Roman" w:hAnsi="Times New Roman" w:cs="Times New Roman"/>
          <w:sz w:val="24"/>
          <w:szCs w:val="24"/>
          <w:lang w:val="bg-BG"/>
        </w:rPr>
        <w:t>техническите и организационни мерки за защита на личните данни целят да определят правила, мерки и процедури необходими за осигуряване на сигурността на данните. Към настоящия момент</w:t>
      </w:r>
      <w:r w:rsidR="00582D01"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00523C31" w:rsidRPr="00B83965">
        <w:rPr>
          <w:rFonts w:ascii="Times New Roman" w:hAnsi="Times New Roman" w:cs="Times New Roman"/>
          <w:sz w:val="24"/>
          <w:szCs w:val="24"/>
          <w:lang w:val="bg-BG"/>
        </w:rPr>
        <w:t xml:space="preserve">изготвянето на </w:t>
      </w:r>
      <w:r w:rsidR="00DD32AA" w:rsidRPr="00B83965">
        <w:rPr>
          <w:rFonts w:ascii="Times New Roman" w:hAnsi="Times New Roman" w:cs="Times New Roman"/>
          <w:sz w:val="24"/>
          <w:szCs w:val="24"/>
          <w:lang w:val="bg-BG"/>
        </w:rPr>
        <w:t xml:space="preserve">тези </w:t>
      </w:r>
      <w:r w:rsidRPr="00B83965">
        <w:rPr>
          <w:rFonts w:ascii="Times New Roman" w:hAnsi="Times New Roman" w:cs="Times New Roman"/>
          <w:sz w:val="24"/>
          <w:szCs w:val="24"/>
          <w:lang w:val="bg-BG"/>
        </w:rPr>
        <w:t xml:space="preserve">Вътрешни правила </w:t>
      </w:r>
      <w:r w:rsidR="00523C31" w:rsidRPr="00B83965">
        <w:rPr>
          <w:rFonts w:ascii="Times New Roman" w:hAnsi="Times New Roman" w:cs="Times New Roman"/>
          <w:sz w:val="24"/>
          <w:szCs w:val="24"/>
          <w:lang w:val="bg-BG"/>
        </w:rPr>
        <w:t xml:space="preserve">може </w:t>
      </w:r>
      <w:r w:rsidR="000B5C03" w:rsidRPr="00B83965">
        <w:rPr>
          <w:rFonts w:ascii="Times New Roman" w:hAnsi="Times New Roman" w:cs="Times New Roman"/>
          <w:sz w:val="24"/>
          <w:szCs w:val="24"/>
          <w:lang w:val="bg-BG"/>
        </w:rPr>
        <w:t xml:space="preserve">да се </w:t>
      </w:r>
      <w:r w:rsidR="0084610B" w:rsidRPr="00B83965">
        <w:rPr>
          <w:rFonts w:ascii="Times New Roman" w:hAnsi="Times New Roman" w:cs="Times New Roman"/>
          <w:sz w:val="24"/>
          <w:szCs w:val="24"/>
          <w:lang w:val="bg-BG"/>
        </w:rPr>
        <w:t>извърши</w:t>
      </w:r>
      <w:r w:rsidRPr="00B83965">
        <w:rPr>
          <w:rFonts w:ascii="Times New Roman" w:hAnsi="Times New Roman" w:cs="Times New Roman"/>
          <w:sz w:val="24"/>
          <w:szCs w:val="24"/>
          <w:lang w:val="bg-BG"/>
        </w:rPr>
        <w:t xml:space="preserve"> съобразно разпоредбите на Наредба № 1</w:t>
      </w:r>
      <w:r w:rsidR="00DD32AA" w:rsidRPr="00B83965">
        <w:rPr>
          <w:rFonts w:ascii="Times New Roman" w:hAnsi="Times New Roman" w:cs="Times New Roman"/>
          <w:sz w:val="24"/>
          <w:szCs w:val="24"/>
          <w:lang w:val="bg-BG"/>
        </w:rPr>
        <w:t>, к</w:t>
      </w:r>
      <w:r w:rsidR="00D3083A" w:rsidRPr="00B83965">
        <w:rPr>
          <w:rFonts w:ascii="Times New Roman" w:hAnsi="Times New Roman" w:cs="Times New Roman"/>
          <w:sz w:val="24"/>
          <w:szCs w:val="24"/>
          <w:lang w:val="bg-BG"/>
        </w:rPr>
        <w:t>оято</w:t>
      </w:r>
      <w:r w:rsidR="0084610B" w:rsidRPr="00B83965">
        <w:rPr>
          <w:rFonts w:ascii="Times New Roman" w:hAnsi="Times New Roman" w:cs="Times New Roman"/>
          <w:sz w:val="24"/>
          <w:szCs w:val="24"/>
          <w:lang w:val="bg-BG"/>
        </w:rPr>
        <w:t xml:space="preserve"> от 25.05.2018 г. </w:t>
      </w:r>
      <w:r w:rsidR="00582D01" w:rsidRPr="00B83965">
        <w:rPr>
          <w:rFonts w:ascii="Times New Roman" w:hAnsi="Times New Roman" w:cs="Times New Roman"/>
          <w:sz w:val="24"/>
          <w:szCs w:val="24"/>
          <w:lang w:val="bg-BG"/>
        </w:rPr>
        <w:lastRenderedPageBreak/>
        <w:t xml:space="preserve">следва </w:t>
      </w:r>
      <w:r w:rsidR="0084610B" w:rsidRPr="00B83965">
        <w:rPr>
          <w:rFonts w:ascii="Times New Roman" w:hAnsi="Times New Roman" w:cs="Times New Roman"/>
          <w:sz w:val="24"/>
          <w:szCs w:val="24"/>
          <w:lang w:val="bg-BG"/>
        </w:rPr>
        <w:t>да се счита за отменена</w:t>
      </w:r>
      <w:r w:rsidR="00712BAD" w:rsidRPr="00B83965">
        <w:rPr>
          <w:rStyle w:val="FootnoteReference"/>
          <w:rFonts w:ascii="Times New Roman" w:hAnsi="Times New Roman" w:cs="Times New Roman"/>
          <w:sz w:val="24"/>
          <w:szCs w:val="24"/>
          <w:lang w:val="bg-BG"/>
        </w:rPr>
        <w:footnoteReference w:id="3"/>
      </w:r>
      <w:r w:rsidR="0084610B" w:rsidRPr="00B83965">
        <w:rPr>
          <w:rFonts w:ascii="Times New Roman" w:hAnsi="Times New Roman" w:cs="Times New Roman"/>
          <w:sz w:val="24"/>
          <w:szCs w:val="24"/>
          <w:lang w:val="bg-BG"/>
        </w:rPr>
        <w:t xml:space="preserve"> и</w:t>
      </w:r>
      <w:r w:rsidR="00D3083A" w:rsidRPr="00B83965">
        <w:rPr>
          <w:rFonts w:ascii="Times New Roman" w:hAnsi="Times New Roman" w:cs="Times New Roman"/>
          <w:sz w:val="24"/>
          <w:szCs w:val="24"/>
          <w:lang w:val="bg-BG"/>
        </w:rPr>
        <w:t xml:space="preserve"> предстои да бъде актуализирана спрямо </w:t>
      </w:r>
      <w:r w:rsidRPr="00B83965">
        <w:rPr>
          <w:rFonts w:ascii="Times New Roman" w:hAnsi="Times New Roman" w:cs="Times New Roman"/>
          <w:sz w:val="24"/>
          <w:szCs w:val="24"/>
          <w:lang w:val="bg-BG"/>
        </w:rPr>
        <w:t xml:space="preserve">нововъведенията на </w:t>
      </w:r>
      <w:r w:rsidR="000B5C03" w:rsidRPr="00B83965">
        <w:rPr>
          <w:rFonts w:ascii="Times New Roman" w:hAnsi="Times New Roman" w:cs="Times New Roman"/>
          <w:sz w:val="24"/>
          <w:szCs w:val="24"/>
          <w:lang w:val="bg-BG"/>
        </w:rPr>
        <w:t>Регламента</w:t>
      </w:r>
      <w:r w:rsidRPr="00B83965">
        <w:rPr>
          <w:rFonts w:ascii="Times New Roman" w:hAnsi="Times New Roman" w:cs="Times New Roman"/>
          <w:sz w:val="24"/>
          <w:szCs w:val="24"/>
          <w:lang w:val="bg-BG"/>
        </w:rPr>
        <w:t xml:space="preserve"> и трансформирана в Методическо ръководство.</w:t>
      </w:r>
      <w:r w:rsidR="00466741" w:rsidRPr="00B83965">
        <w:rPr>
          <w:rFonts w:ascii="Times New Roman" w:hAnsi="Times New Roman" w:cs="Times New Roman"/>
          <w:sz w:val="24"/>
          <w:szCs w:val="24"/>
          <w:lang w:val="bg-BG"/>
        </w:rPr>
        <w:t xml:space="preserve"> </w:t>
      </w:r>
      <w:r w:rsidR="00D3083A" w:rsidRPr="00B83965">
        <w:rPr>
          <w:rFonts w:ascii="Times New Roman" w:hAnsi="Times New Roman" w:cs="Times New Roman"/>
          <w:sz w:val="24"/>
          <w:szCs w:val="24"/>
          <w:lang w:val="bg-BG"/>
        </w:rPr>
        <w:t xml:space="preserve">В тази връзка ведомствата следва да </w:t>
      </w:r>
      <w:r w:rsidR="00F50FD2" w:rsidRPr="00B83965">
        <w:rPr>
          <w:rFonts w:ascii="Times New Roman" w:hAnsi="Times New Roman" w:cs="Times New Roman"/>
          <w:sz w:val="24"/>
          <w:szCs w:val="24"/>
          <w:lang w:val="bg-BG"/>
        </w:rPr>
        <w:t>изготвят такива Вътрешни правила за техническите и организационните мерки</w:t>
      </w:r>
      <w:r w:rsidR="0061477C" w:rsidRPr="00B83965">
        <w:rPr>
          <w:rFonts w:ascii="Times New Roman" w:hAnsi="Times New Roman" w:cs="Times New Roman"/>
          <w:sz w:val="24"/>
          <w:szCs w:val="24"/>
          <w:lang w:val="bg-BG"/>
        </w:rPr>
        <w:t>, в случай, че към момента не са имали такива налични, или</w:t>
      </w:r>
      <w:r w:rsidR="00CD2D8B" w:rsidRPr="00B83965">
        <w:rPr>
          <w:rFonts w:ascii="Times New Roman" w:hAnsi="Times New Roman" w:cs="Times New Roman"/>
          <w:sz w:val="24"/>
          <w:szCs w:val="24"/>
          <w:lang w:val="bg-BG"/>
        </w:rPr>
        <w:t xml:space="preserve"> да ре</w:t>
      </w:r>
      <w:r w:rsidR="00804193" w:rsidRPr="00B83965">
        <w:rPr>
          <w:rFonts w:ascii="Times New Roman" w:hAnsi="Times New Roman" w:cs="Times New Roman"/>
          <w:sz w:val="24"/>
          <w:szCs w:val="24"/>
          <w:lang w:val="bg-BG"/>
        </w:rPr>
        <w:t>виз</w:t>
      </w:r>
      <w:r w:rsidR="00CD2D8B" w:rsidRPr="00B83965">
        <w:rPr>
          <w:rFonts w:ascii="Times New Roman" w:hAnsi="Times New Roman" w:cs="Times New Roman"/>
          <w:sz w:val="24"/>
          <w:szCs w:val="24"/>
          <w:lang w:val="bg-BG"/>
        </w:rPr>
        <w:t>и</w:t>
      </w:r>
      <w:r w:rsidR="00804193" w:rsidRPr="00B83965">
        <w:rPr>
          <w:rFonts w:ascii="Times New Roman" w:hAnsi="Times New Roman" w:cs="Times New Roman"/>
          <w:sz w:val="24"/>
          <w:szCs w:val="24"/>
          <w:lang w:val="bg-BG"/>
        </w:rPr>
        <w:t>р</w:t>
      </w:r>
      <w:r w:rsidR="00CD2D8B" w:rsidRPr="00B83965">
        <w:rPr>
          <w:rFonts w:ascii="Times New Roman" w:hAnsi="Times New Roman" w:cs="Times New Roman"/>
          <w:sz w:val="24"/>
          <w:szCs w:val="24"/>
          <w:lang w:val="bg-BG"/>
        </w:rPr>
        <w:t xml:space="preserve">ат и адаптират </w:t>
      </w:r>
      <w:r w:rsidR="00804193" w:rsidRPr="00B83965">
        <w:rPr>
          <w:rFonts w:ascii="Times New Roman" w:hAnsi="Times New Roman" w:cs="Times New Roman"/>
          <w:sz w:val="24"/>
          <w:szCs w:val="24"/>
          <w:lang w:val="bg-BG"/>
        </w:rPr>
        <w:t xml:space="preserve">съществуващите </w:t>
      </w:r>
      <w:r w:rsidR="0084610B" w:rsidRPr="00B83965">
        <w:rPr>
          <w:rFonts w:ascii="Times New Roman" w:hAnsi="Times New Roman" w:cs="Times New Roman"/>
          <w:sz w:val="24"/>
          <w:szCs w:val="24"/>
          <w:lang w:val="bg-BG"/>
        </w:rPr>
        <w:t xml:space="preserve">към </w:t>
      </w:r>
      <w:r w:rsidR="00027184" w:rsidRPr="00B83965">
        <w:rPr>
          <w:rFonts w:ascii="Times New Roman" w:hAnsi="Times New Roman" w:cs="Times New Roman"/>
          <w:sz w:val="24"/>
          <w:szCs w:val="24"/>
          <w:lang w:val="bg-BG"/>
        </w:rPr>
        <w:t>насоките</w:t>
      </w:r>
      <w:r w:rsidR="00804193" w:rsidRPr="00B83965">
        <w:rPr>
          <w:rFonts w:ascii="Times New Roman" w:hAnsi="Times New Roman" w:cs="Times New Roman"/>
          <w:sz w:val="24"/>
          <w:szCs w:val="24"/>
          <w:lang w:val="bg-BG"/>
        </w:rPr>
        <w:t xml:space="preserve"> на КЗЛД.</w:t>
      </w:r>
    </w:p>
    <w:p w14:paraId="5690BB5C" w14:textId="752BAE6B" w:rsidR="00C166C6" w:rsidRPr="00B83965" w:rsidRDefault="00432382"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Във Вътрешните правила (Инструкция) се </w:t>
      </w:r>
      <w:r w:rsidR="003E2B2D" w:rsidRPr="00B83965">
        <w:rPr>
          <w:rFonts w:ascii="Times New Roman" w:hAnsi="Times New Roman" w:cs="Times New Roman"/>
          <w:sz w:val="24"/>
          <w:szCs w:val="24"/>
          <w:lang w:val="bg-BG"/>
        </w:rPr>
        <w:t>описват правата и задълженията на длъжностното лице по защ</w:t>
      </w:r>
      <w:r w:rsidR="00727536" w:rsidRPr="00B83965">
        <w:rPr>
          <w:rFonts w:ascii="Times New Roman" w:hAnsi="Times New Roman" w:cs="Times New Roman"/>
          <w:sz w:val="24"/>
          <w:szCs w:val="24"/>
          <w:lang w:val="bg-BG"/>
        </w:rPr>
        <w:t>ита на данните</w:t>
      </w:r>
      <w:r w:rsidR="007D21AF" w:rsidRPr="00B83965">
        <w:rPr>
          <w:rFonts w:ascii="Times New Roman" w:hAnsi="Times New Roman" w:cs="Times New Roman"/>
          <w:sz w:val="24"/>
          <w:szCs w:val="24"/>
          <w:lang w:val="bg-BG"/>
        </w:rPr>
        <w:t xml:space="preserve">, задължения на служителите при обработването на лични данни, </w:t>
      </w:r>
      <w:r w:rsidR="00CD7C15" w:rsidRPr="00B83965">
        <w:rPr>
          <w:rFonts w:ascii="Times New Roman" w:hAnsi="Times New Roman" w:cs="Times New Roman"/>
          <w:sz w:val="24"/>
          <w:szCs w:val="24"/>
          <w:lang w:val="bg-BG"/>
        </w:rPr>
        <w:t>извършването на оценка на въздействие</w:t>
      </w:r>
      <w:r w:rsidR="007B4327" w:rsidRPr="00B83965">
        <w:rPr>
          <w:rFonts w:ascii="Times New Roman" w:hAnsi="Times New Roman" w:cs="Times New Roman"/>
          <w:sz w:val="24"/>
          <w:szCs w:val="24"/>
          <w:lang w:val="bg-BG"/>
        </w:rPr>
        <w:t xml:space="preserve"> и определяне на нива на защита</w:t>
      </w:r>
      <w:r w:rsidR="00A02FB7" w:rsidRPr="00B83965">
        <w:rPr>
          <w:rFonts w:ascii="Times New Roman" w:hAnsi="Times New Roman" w:cs="Times New Roman"/>
          <w:sz w:val="24"/>
          <w:szCs w:val="24"/>
          <w:lang w:val="bg-BG"/>
        </w:rPr>
        <w:t xml:space="preserve">, списък на регистрите, които се водят от ведомството, </w:t>
      </w:r>
      <w:r w:rsidR="004C44CC" w:rsidRPr="00B83965">
        <w:rPr>
          <w:rFonts w:ascii="Times New Roman" w:hAnsi="Times New Roman" w:cs="Times New Roman"/>
          <w:sz w:val="24"/>
          <w:szCs w:val="24"/>
          <w:lang w:val="bg-BG"/>
        </w:rPr>
        <w:t>отношения с обработващи лични данни, пред</w:t>
      </w:r>
      <w:r w:rsidR="001239DE" w:rsidRPr="00B83965">
        <w:rPr>
          <w:rFonts w:ascii="Times New Roman" w:hAnsi="Times New Roman" w:cs="Times New Roman"/>
          <w:sz w:val="24"/>
          <w:szCs w:val="24"/>
          <w:lang w:val="bg-BG"/>
        </w:rPr>
        <w:t>п</w:t>
      </w:r>
      <w:r w:rsidR="004C44CC" w:rsidRPr="00B83965">
        <w:rPr>
          <w:rFonts w:ascii="Times New Roman" w:hAnsi="Times New Roman" w:cs="Times New Roman"/>
          <w:sz w:val="24"/>
          <w:szCs w:val="24"/>
          <w:lang w:val="bg-BG"/>
        </w:rPr>
        <w:t>риетите технически и организационни мерки</w:t>
      </w:r>
      <w:r w:rsidR="00B0585C" w:rsidRPr="00B83965">
        <w:rPr>
          <w:rFonts w:ascii="Times New Roman" w:hAnsi="Times New Roman" w:cs="Times New Roman"/>
          <w:sz w:val="24"/>
          <w:szCs w:val="24"/>
          <w:lang w:val="bg-BG"/>
        </w:rPr>
        <w:t xml:space="preserve">, действия при </w:t>
      </w:r>
      <w:r w:rsidR="0085301C" w:rsidRPr="00B83965">
        <w:rPr>
          <w:rFonts w:ascii="Times New Roman" w:hAnsi="Times New Roman" w:cs="Times New Roman"/>
          <w:sz w:val="24"/>
          <w:szCs w:val="24"/>
          <w:lang w:val="bg-BG"/>
        </w:rPr>
        <w:t xml:space="preserve">аварии, произшествия, бедствия и </w:t>
      </w:r>
      <w:r w:rsidR="00B0585C" w:rsidRPr="00B83965">
        <w:rPr>
          <w:rFonts w:ascii="Times New Roman" w:hAnsi="Times New Roman" w:cs="Times New Roman"/>
          <w:sz w:val="24"/>
          <w:szCs w:val="24"/>
          <w:lang w:val="bg-BG"/>
        </w:rPr>
        <w:t xml:space="preserve">нарушение на сигурността, </w:t>
      </w:r>
      <w:r w:rsidR="00EA21B6" w:rsidRPr="00B83965">
        <w:rPr>
          <w:rFonts w:ascii="Times New Roman" w:hAnsi="Times New Roman" w:cs="Times New Roman"/>
          <w:sz w:val="24"/>
          <w:szCs w:val="24"/>
          <w:lang w:val="bg-BG"/>
        </w:rPr>
        <w:t>упражняване на правата на субектите на данни</w:t>
      </w:r>
      <w:r w:rsidR="004C559A" w:rsidRPr="00B83965">
        <w:rPr>
          <w:rFonts w:ascii="Times New Roman" w:hAnsi="Times New Roman" w:cs="Times New Roman"/>
          <w:sz w:val="24"/>
          <w:szCs w:val="24"/>
          <w:lang w:val="bg-BG"/>
        </w:rPr>
        <w:t>, категории получатели</w:t>
      </w:r>
      <w:r w:rsidR="002F529F" w:rsidRPr="00B83965">
        <w:rPr>
          <w:rFonts w:ascii="Times New Roman" w:hAnsi="Times New Roman" w:cs="Times New Roman"/>
          <w:sz w:val="24"/>
          <w:szCs w:val="24"/>
          <w:lang w:val="bg-BG"/>
        </w:rPr>
        <w:t>, провеждане на периодични прегледи</w:t>
      </w:r>
      <w:r w:rsidR="002A6F30" w:rsidRPr="00B83965">
        <w:rPr>
          <w:rFonts w:ascii="Times New Roman" w:hAnsi="Times New Roman" w:cs="Times New Roman"/>
          <w:sz w:val="24"/>
          <w:szCs w:val="24"/>
          <w:lang w:val="bg-BG"/>
        </w:rPr>
        <w:t xml:space="preserve"> относно </w:t>
      </w:r>
      <w:r w:rsidR="006134AE" w:rsidRPr="00B83965">
        <w:rPr>
          <w:rFonts w:ascii="Times New Roman" w:hAnsi="Times New Roman" w:cs="Times New Roman"/>
          <w:sz w:val="24"/>
          <w:szCs w:val="24"/>
          <w:lang w:val="bg-BG"/>
        </w:rPr>
        <w:t>необходимостта от обработване на лични данни</w:t>
      </w:r>
      <w:r w:rsidR="004E3079" w:rsidRPr="00B83965">
        <w:rPr>
          <w:rFonts w:ascii="Times New Roman" w:hAnsi="Times New Roman" w:cs="Times New Roman"/>
          <w:sz w:val="24"/>
          <w:szCs w:val="24"/>
          <w:lang w:val="bg-BG"/>
        </w:rPr>
        <w:t>, както и за заличаването им</w:t>
      </w:r>
      <w:r w:rsidR="00A7012F" w:rsidRPr="00B83965">
        <w:rPr>
          <w:rFonts w:ascii="Times New Roman" w:hAnsi="Times New Roman" w:cs="Times New Roman"/>
          <w:sz w:val="24"/>
          <w:szCs w:val="24"/>
          <w:lang w:val="bg-BG"/>
        </w:rPr>
        <w:t xml:space="preserve"> и прочие.</w:t>
      </w:r>
    </w:p>
    <w:p w14:paraId="2D2212F0" w14:textId="7FB20F9B" w:rsidR="00D5668C" w:rsidRPr="00B83965" w:rsidRDefault="0062513A" w:rsidP="0062513A">
      <w:pPr>
        <w:pStyle w:val="ListParagraph"/>
        <w:spacing w:line="360" w:lineRule="auto"/>
        <w:ind w:left="0"/>
        <w:rPr>
          <w:rFonts w:ascii="Times New Roman" w:hAnsi="Times New Roman" w:cs="Times New Roman"/>
          <w:b/>
          <w:i/>
          <w:sz w:val="24"/>
          <w:szCs w:val="24"/>
          <w:lang w:val="bg-BG"/>
        </w:rPr>
      </w:pPr>
      <w:r>
        <w:rPr>
          <w:rFonts w:ascii="Times New Roman" w:hAnsi="Times New Roman" w:cs="Times New Roman"/>
          <w:b/>
          <w:i/>
          <w:sz w:val="24"/>
          <w:szCs w:val="24"/>
          <w:lang w:val="bg-BG"/>
        </w:rPr>
        <w:t xml:space="preserve">4. </w:t>
      </w:r>
      <w:r w:rsidR="007A4012" w:rsidRPr="00B83965">
        <w:rPr>
          <w:rFonts w:ascii="Times New Roman" w:hAnsi="Times New Roman" w:cs="Times New Roman"/>
          <w:b/>
          <w:i/>
          <w:sz w:val="24"/>
          <w:szCs w:val="24"/>
          <w:lang w:val="bg-BG"/>
        </w:rPr>
        <w:t>Политика за защита на личните данни</w:t>
      </w:r>
    </w:p>
    <w:p w14:paraId="1367859A" w14:textId="7C39A327" w:rsidR="00625E30" w:rsidRPr="00B83965" w:rsidRDefault="00E31DD4"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hAnsi="Times New Roman" w:cs="Times New Roman"/>
          <w:sz w:val="24"/>
          <w:szCs w:val="24"/>
          <w:lang w:val="bg-BG"/>
        </w:rPr>
        <w:t>С оглед изпълнение на задължението по чл. 13 и ч</w:t>
      </w:r>
      <w:r w:rsidR="002F1000" w:rsidRPr="00B83965">
        <w:rPr>
          <w:rFonts w:ascii="Times New Roman" w:hAnsi="Times New Roman" w:cs="Times New Roman"/>
          <w:sz w:val="24"/>
          <w:szCs w:val="24"/>
          <w:lang w:val="bg-BG"/>
        </w:rPr>
        <w:t>л</w:t>
      </w:r>
      <w:r w:rsidRPr="00B83965">
        <w:rPr>
          <w:rFonts w:ascii="Times New Roman" w:hAnsi="Times New Roman" w:cs="Times New Roman"/>
          <w:sz w:val="24"/>
          <w:szCs w:val="24"/>
          <w:lang w:val="bg-BG"/>
        </w:rPr>
        <w:t>. 14</w:t>
      </w:r>
      <w:r w:rsidR="002F1000" w:rsidRPr="00B83965">
        <w:rPr>
          <w:rFonts w:ascii="Times New Roman" w:hAnsi="Times New Roman" w:cs="Times New Roman"/>
          <w:sz w:val="24"/>
          <w:szCs w:val="24"/>
          <w:lang w:val="bg-BG"/>
        </w:rPr>
        <w:t xml:space="preserve"> </w:t>
      </w:r>
      <w:r w:rsidR="00704117" w:rsidRPr="00B83965">
        <w:rPr>
          <w:rFonts w:ascii="Times New Roman" w:hAnsi="Times New Roman" w:cs="Times New Roman"/>
          <w:sz w:val="24"/>
          <w:szCs w:val="24"/>
          <w:lang w:val="bg-BG"/>
        </w:rPr>
        <w:t>от Общ</w:t>
      </w:r>
      <w:r w:rsidR="004762EF" w:rsidRPr="00B83965">
        <w:rPr>
          <w:rFonts w:ascii="Times New Roman" w:hAnsi="Times New Roman" w:cs="Times New Roman"/>
          <w:sz w:val="24"/>
          <w:szCs w:val="24"/>
          <w:lang w:val="bg-BG"/>
        </w:rPr>
        <w:t xml:space="preserve">ия регламент </w:t>
      </w:r>
      <w:r w:rsidR="0084610B" w:rsidRPr="00B83965">
        <w:rPr>
          <w:rFonts w:ascii="Times New Roman" w:hAnsi="Times New Roman" w:cs="Times New Roman"/>
          <w:sz w:val="24"/>
          <w:szCs w:val="24"/>
          <w:lang w:val="bg-BG"/>
        </w:rPr>
        <w:t xml:space="preserve">относно </w:t>
      </w:r>
      <w:r w:rsidR="004762EF" w:rsidRPr="00B83965">
        <w:rPr>
          <w:rFonts w:ascii="Times New Roman" w:hAnsi="Times New Roman" w:cs="Times New Roman"/>
          <w:sz w:val="24"/>
          <w:szCs w:val="24"/>
          <w:lang w:val="bg-BG"/>
        </w:rPr>
        <w:t>защита</w:t>
      </w:r>
      <w:r w:rsidR="0084610B" w:rsidRPr="00B83965">
        <w:rPr>
          <w:rFonts w:ascii="Times New Roman" w:hAnsi="Times New Roman" w:cs="Times New Roman"/>
          <w:sz w:val="24"/>
          <w:szCs w:val="24"/>
          <w:lang w:val="bg-BG"/>
        </w:rPr>
        <w:t>та</w:t>
      </w:r>
      <w:r w:rsidR="004762EF" w:rsidRPr="00B83965">
        <w:rPr>
          <w:rFonts w:ascii="Times New Roman" w:hAnsi="Times New Roman" w:cs="Times New Roman"/>
          <w:sz w:val="24"/>
          <w:szCs w:val="24"/>
          <w:lang w:val="bg-BG"/>
        </w:rPr>
        <w:t xml:space="preserve"> на данните, </w:t>
      </w:r>
      <w:r w:rsidR="004762EF" w:rsidRPr="00B83965">
        <w:rPr>
          <w:rFonts w:ascii="Times New Roman" w:eastAsia="Garamond" w:hAnsi="Times New Roman" w:cs="Times New Roman"/>
          <w:sz w:val="24"/>
          <w:szCs w:val="24"/>
          <w:lang w:val="bg-BG"/>
        </w:rPr>
        <w:t xml:space="preserve">субектите на данни имат право да получат от администратора информация относно обработването на техни лични данни. </w:t>
      </w:r>
      <w:r w:rsidR="002802D6" w:rsidRPr="00B83965">
        <w:rPr>
          <w:rFonts w:ascii="Times New Roman" w:eastAsia="Garamond" w:hAnsi="Times New Roman" w:cs="Times New Roman"/>
          <w:sz w:val="24"/>
          <w:szCs w:val="24"/>
          <w:lang w:val="bg-BG"/>
        </w:rPr>
        <w:t>В тази връзка е необходимо а</w:t>
      </w:r>
      <w:r w:rsidR="00625E30" w:rsidRPr="00B83965">
        <w:rPr>
          <w:rFonts w:ascii="Times New Roman" w:eastAsia="Garamond" w:hAnsi="Times New Roman" w:cs="Times New Roman"/>
          <w:sz w:val="24"/>
          <w:szCs w:val="24"/>
          <w:lang w:val="bg-BG"/>
        </w:rPr>
        <w:t>дминистраторите</w:t>
      </w:r>
      <w:r w:rsidR="000706B0" w:rsidRPr="00B83965">
        <w:rPr>
          <w:rFonts w:ascii="Times New Roman" w:eastAsia="Garamond" w:hAnsi="Times New Roman" w:cs="Times New Roman"/>
          <w:sz w:val="24"/>
          <w:szCs w:val="24"/>
          <w:lang w:val="bg-BG"/>
        </w:rPr>
        <w:t xml:space="preserve"> </w:t>
      </w:r>
      <w:r w:rsidR="00625E30" w:rsidRPr="00B83965">
        <w:rPr>
          <w:rFonts w:ascii="Times New Roman" w:eastAsia="Garamond" w:hAnsi="Times New Roman" w:cs="Times New Roman"/>
          <w:sz w:val="24"/>
          <w:szCs w:val="24"/>
          <w:lang w:val="bg-BG"/>
        </w:rPr>
        <w:t>да изготвят такива документи във връзка с дейностите си по обработване и да сведат тези документи до знанието на субектите.</w:t>
      </w:r>
    </w:p>
    <w:p w14:paraId="5ED245DD" w14:textId="5C37FCA6" w:rsidR="00222559" w:rsidRPr="00B83965" w:rsidRDefault="00B07A93"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eastAsia="Garamond" w:hAnsi="Times New Roman" w:cs="Times New Roman"/>
          <w:sz w:val="24"/>
          <w:szCs w:val="24"/>
          <w:lang w:val="bg-BG"/>
        </w:rPr>
        <w:t>Всяко ведо</w:t>
      </w:r>
      <w:r w:rsidR="00433F50" w:rsidRPr="00B83965">
        <w:rPr>
          <w:rFonts w:ascii="Times New Roman" w:eastAsia="Garamond" w:hAnsi="Times New Roman" w:cs="Times New Roman"/>
          <w:sz w:val="24"/>
          <w:szCs w:val="24"/>
          <w:lang w:val="bg-BG"/>
        </w:rPr>
        <w:t>м</w:t>
      </w:r>
      <w:r w:rsidRPr="00B83965">
        <w:rPr>
          <w:rFonts w:ascii="Times New Roman" w:eastAsia="Garamond" w:hAnsi="Times New Roman" w:cs="Times New Roman"/>
          <w:sz w:val="24"/>
          <w:szCs w:val="24"/>
          <w:lang w:val="bg-BG"/>
        </w:rPr>
        <w:t>ство следва да има</w:t>
      </w:r>
      <w:r w:rsidR="0009288C" w:rsidRPr="00B83965">
        <w:rPr>
          <w:rFonts w:ascii="Times New Roman" w:eastAsia="Garamond" w:hAnsi="Times New Roman" w:cs="Times New Roman"/>
          <w:sz w:val="24"/>
          <w:szCs w:val="24"/>
          <w:lang w:val="bg-BG"/>
        </w:rPr>
        <w:t>,</w:t>
      </w:r>
      <w:r w:rsidRPr="00B83965">
        <w:rPr>
          <w:rFonts w:ascii="Times New Roman" w:eastAsia="Garamond" w:hAnsi="Times New Roman" w:cs="Times New Roman"/>
          <w:sz w:val="24"/>
          <w:szCs w:val="24"/>
          <w:lang w:val="bg-BG"/>
        </w:rPr>
        <w:t xml:space="preserve"> на първо място</w:t>
      </w:r>
      <w:r w:rsidR="0009288C" w:rsidRPr="00B83965">
        <w:rPr>
          <w:rFonts w:ascii="Times New Roman" w:eastAsia="Garamond" w:hAnsi="Times New Roman" w:cs="Times New Roman"/>
          <w:sz w:val="24"/>
          <w:szCs w:val="24"/>
          <w:lang w:val="bg-BG"/>
        </w:rPr>
        <w:t>,</w:t>
      </w:r>
      <w:r w:rsidRPr="00B83965">
        <w:rPr>
          <w:rFonts w:ascii="Times New Roman" w:eastAsia="Garamond" w:hAnsi="Times New Roman" w:cs="Times New Roman"/>
          <w:sz w:val="24"/>
          <w:szCs w:val="24"/>
          <w:lang w:val="bg-BG"/>
        </w:rPr>
        <w:t xml:space="preserve"> изготвена политика</w:t>
      </w:r>
      <w:r w:rsidR="00593991" w:rsidRPr="00B83965">
        <w:rPr>
          <w:rFonts w:ascii="Times New Roman" w:eastAsia="Garamond" w:hAnsi="Times New Roman" w:cs="Times New Roman"/>
          <w:sz w:val="24"/>
          <w:szCs w:val="24"/>
          <w:lang w:val="bg-BG"/>
        </w:rPr>
        <w:t xml:space="preserve"> относно </w:t>
      </w:r>
      <w:r w:rsidR="00433F50" w:rsidRPr="00B83965">
        <w:rPr>
          <w:rFonts w:ascii="Times New Roman" w:eastAsia="Garamond" w:hAnsi="Times New Roman" w:cs="Times New Roman"/>
          <w:sz w:val="24"/>
          <w:szCs w:val="24"/>
          <w:lang w:val="bg-BG"/>
        </w:rPr>
        <w:t xml:space="preserve">обработването на лични данни на </w:t>
      </w:r>
      <w:r w:rsidR="004A2BF0" w:rsidRPr="00B83965">
        <w:rPr>
          <w:rFonts w:ascii="Times New Roman" w:eastAsia="Garamond" w:hAnsi="Times New Roman" w:cs="Times New Roman"/>
          <w:sz w:val="24"/>
          <w:szCs w:val="24"/>
          <w:lang w:val="bg-BG"/>
        </w:rPr>
        <w:t xml:space="preserve">служителите, която </w:t>
      </w:r>
      <w:r w:rsidR="00582D01" w:rsidRPr="00B83965">
        <w:rPr>
          <w:rFonts w:ascii="Times New Roman" w:eastAsia="Garamond" w:hAnsi="Times New Roman" w:cs="Times New Roman"/>
          <w:sz w:val="24"/>
          <w:szCs w:val="24"/>
          <w:lang w:val="bg-BG"/>
        </w:rPr>
        <w:t xml:space="preserve">следва </w:t>
      </w:r>
      <w:r w:rsidR="008F71D8" w:rsidRPr="00B83965">
        <w:rPr>
          <w:rFonts w:ascii="Times New Roman" w:eastAsia="Garamond" w:hAnsi="Times New Roman" w:cs="Times New Roman"/>
          <w:sz w:val="24"/>
          <w:szCs w:val="24"/>
          <w:lang w:val="bg-BG"/>
        </w:rPr>
        <w:t>бъде</w:t>
      </w:r>
      <w:r w:rsidR="004A2BF0" w:rsidRPr="00B83965">
        <w:rPr>
          <w:rFonts w:ascii="Times New Roman" w:eastAsia="Garamond" w:hAnsi="Times New Roman" w:cs="Times New Roman"/>
          <w:sz w:val="24"/>
          <w:szCs w:val="24"/>
          <w:lang w:val="bg-BG"/>
        </w:rPr>
        <w:t xml:space="preserve"> връч</w:t>
      </w:r>
      <w:r w:rsidR="008F71D8" w:rsidRPr="00B83965">
        <w:rPr>
          <w:rFonts w:ascii="Times New Roman" w:eastAsia="Garamond" w:hAnsi="Times New Roman" w:cs="Times New Roman"/>
          <w:sz w:val="24"/>
          <w:szCs w:val="24"/>
          <w:lang w:val="bg-BG"/>
        </w:rPr>
        <w:t xml:space="preserve">ена </w:t>
      </w:r>
      <w:r w:rsidR="00B8735A" w:rsidRPr="00B83965">
        <w:rPr>
          <w:rFonts w:ascii="Times New Roman" w:eastAsia="Garamond" w:hAnsi="Times New Roman" w:cs="Times New Roman"/>
          <w:sz w:val="24"/>
          <w:szCs w:val="24"/>
          <w:lang w:val="bg-BG"/>
        </w:rPr>
        <w:t>за</w:t>
      </w:r>
      <w:r w:rsidR="00EF3909" w:rsidRPr="00B83965">
        <w:rPr>
          <w:rFonts w:ascii="Times New Roman" w:eastAsia="Garamond" w:hAnsi="Times New Roman" w:cs="Times New Roman"/>
          <w:sz w:val="24"/>
          <w:szCs w:val="24"/>
          <w:lang w:val="bg-BG"/>
        </w:rPr>
        <w:t xml:space="preserve"> преглед </w:t>
      </w:r>
      <w:r w:rsidR="00433F50" w:rsidRPr="00B83965">
        <w:rPr>
          <w:rFonts w:ascii="Times New Roman" w:eastAsia="Garamond" w:hAnsi="Times New Roman" w:cs="Times New Roman"/>
          <w:sz w:val="24"/>
          <w:szCs w:val="24"/>
          <w:lang w:val="bg-BG"/>
        </w:rPr>
        <w:t xml:space="preserve">от тяхна страна. С оглед спазването на </w:t>
      </w:r>
      <w:r w:rsidR="005E0549" w:rsidRPr="00B83965">
        <w:rPr>
          <w:rFonts w:ascii="Times New Roman" w:eastAsia="Garamond" w:hAnsi="Times New Roman" w:cs="Times New Roman"/>
          <w:sz w:val="24"/>
          <w:szCs w:val="24"/>
          <w:lang w:val="bg-BG"/>
        </w:rPr>
        <w:t xml:space="preserve">принципа за отчетност и гарантиране на това, че служителите се запознати с процесите по обработване на личните им данни, препоръчително е полагането на </w:t>
      </w:r>
      <w:r w:rsidR="00DA011B" w:rsidRPr="00B83965">
        <w:rPr>
          <w:rFonts w:ascii="Times New Roman" w:eastAsia="Garamond" w:hAnsi="Times New Roman" w:cs="Times New Roman"/>
          <w:sz w:val="24"/>
          <w:szCs w:val="24"/>
          <w:lang w:val="bg-BG"/>
        </w:rPr>
        <w:t>подпис</w:t>
      </w:r>
      <w:r w:rsidR="005E0549" w:rsidRPr="00B83965">
        <w:rPr>
          <w:rFonts w:ascii="Times New Roman" w:eastAsia="Garamond" w:hAnsi="Times New Roman" w:cs="Times New Roman"/>
          <w:sz w:val="24"/>
          <w:szCs w:val="24"/>
          <w:lang w:val="bg-BG"/>
        </w:rPr>
        <w:t xml:space="preserve"> на всеки от служителите в края на политиката</w:t>
      </w:r>
      <w:r w:rsidR="00DA011B" w:rsidRPr="00B83965">
        <w:rPr>
          <w:rFonts w:ascii="Times New Roman" w:eastAsia="Garamond" w:hAnsi="Times New Roman" w:cs="Times New Roman"/>
          <w:sz w:val="24"/>
          <w:szCs w:val="24"/>
          <w:lang w:val="bg-BG"/>
        </w:rPr>
        <w:t>.</w:t>
      </w:r>
    </w:p>
    <w:p w14:paraId="1F5D6BDF" w14:textId="7643925B" w:rsidR="00B07A93" w:rsidRPr="00B83965" w:rsidRDefault="00665DBD"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eastAsia="Garamond" w:hAnsi="Times New Roman" w:cs="Times New Roman"/>
          <w:sz w:val="24"/>
          <w:szCs w:val="24"/>
          <w:lang w:val="bg-BG"/>
        </w:rPr>
        <w:t>П</w:t>
      </w:r>
      <w:r w:rsidR="00DA011B" w:rsidRPr="00B83965">
        <w:rPr>
          <w:rFonts w:ascii="Times New Roman" w:eastAsia="Garamond" w:hAnsi="Times New Roman" w:cs="Times New Roman"/>
          <w:sz w:val="24"/>
          <w:szCs w:val="24"/>
          <w:lang w:val="bg-BG"/>
        </w:rPr>
        <w:t xml:space="preserve">олитика за защита на личните данни </w:t>
      </w:r>
      <w:r w:rsidRPr="00B83965">
        <w:rPr>
          <w:rFonts w:ascii="Times New Roman" w:eastAsia="Garamond" w:hAnsi="Times New Roman" w:cs="Times New Roman"/>
          <w:sz w:val="24"/>
          <w:szCs w:val="24"/>
          <w:lang w:val="bg-BG"/>
        </w:rPr>
        <w:t>следва</w:t>
      </w:r>
      <w:r w:rsidR="00883BF8" w:rsidRPr="00B83965">
        <w:rPr>
          <w:rFonts w:ascii="Times New Roman" w:eastAsia="Garamond" w:hAnsi="Times New Roman" w:cs="Times New Roman"/>
          <w:sz w:val="24"/>
          <w:szCs w:val="24"/>
          <w:lang w:val="bg-BG"/>
        </w:rPr>
        <w:t xml:space="preserve"> да бъде </w:t>
      </w:r>
      <w:r w:rsidR="00EF3909" w:rsidRPr="00B83965">
        <w:rPr>
          <w:rFonts w:ascii="Times New Roman" w:eastAsia="Garamond" w:hAnsi="Times New Roman" w:cs="Times New Roman"/>
          <w:sz w:val="24"/>
          <w:szCs w:val="24"/>
          <w:lang w:val="bg-BG"/>
        </w:rPr>
        <w:t>изготвена</w:t>
      </w:r>
      <w:r w:rsidR="00883BF8" w:rsidRPr="00B83965">
        <w:rPr>
          <w:rFonts w:ascii="Times New Roman" w:eastAsia="Garamond" w:hAnsi="Times New Roman" w:cs="Times New Roman"/>
          <w:sz w:val="24"/>
          <w:szCs w:val="24"/>
          <w:lang w:val="bg-BG"/>
        </w:rPr>
        <w:t xml:space="preserve"> </w:t>
      </w:r>
      <w:r w:rsidRPr="00B83965">
        <w:rPr>
          <w:rFonts w:ascii="Times New Roman" w:eastAsia="Garamond" w:hAnsi="Times New Roman" w:cs="Times New Roman"/>
          <w:sz w:val="24"/>
          <w:szCs w:val="24"/>
          <w:lang w:val="bg-BG"/>
        </w:rPr>
        <w:t xml:space="preserve">и </w:t>
      </w:r>
      <w:r w:rsidR="00883BF8" w:rsidRPr="00B83965">
        <w:rPr>
          <w:rFonts w:ascii="Times New Roman" w:eastAsia="Garamond" w:hAnsi="Times New Roman" w:cs="Times New Roman"/>
          <w:sz w:val="24"/>
          <w:szCs w:val="24"/>
          <w:lang w:val="bg-BG"/>
        </w:rPr>
        <w:t>в зависимост от категориите субекти</w:t>
      </w:r>
      <w:r w:rsidR="00EF3909" w:rsidRPr="00B83965">
        <w:rPr>
          <w:rFonts w:ascii="Times New Roman" w:eastAsia="Garamond" w:hAnsi="Times New Roman" w:cs="Times New Roman"/>
          <w:sz w:val="24"/>
          <w:szCs w:val="24"/>
          <w:lang w:val="bg-BG"/>
        </w:rPr>
        <w:t>, чи</w:t>
      </w:r>
      <w:r w:rsidRPr="00B83965">
        <w:rPr>
          <w:rFonts w:ascii="Times New Roman" w:eastAsia="Garamond" w:hAnsi="Times New Roman" w:cs="Times New Roman"/>
          <w:sz w:val="24"/>
          <w:szCs w:val="24"/>
          <w:lang w:val="bg-BG"/>
        </w:rPr>
        <w:t>и</w:t>
      </w:r>
      <w:r w:rsidR="00EF3909" w:rsidRPr="00B83965">
        <w:rPr>
          <w:rFonts w:ascii="Times New Roman" w:eastAsia="Garamond" w:hAnsi="Times New Roman" w:cs="Times New Roman"/>
          <w:sz w:val="24"/>
          <w:szCs w:val="24"/>
          <w:lang w:val="bg-BG"/>
        </w:rPr>
        <w:t>то</w:t>
      </w:r>
      <w:r w:rsidR="00D20485" w:rsidRPr="00B83965">
        <w:rPr>
          <w:rFonts w:ascii="Times New Roman" w:eastAsia="Garamond" w:hAnsi="Times New Roman" w:cs="Times New Roman"/>
          <w:sz w:val="24"/>
          <w:szCs w:val="24"/>
          <w:lang w:val="bg-BG"/>
        </w:rPr>
        <w:t xml:space="preserve"> </w:t>
      </w:r>
      <w:r w:rsidR="003B662F" w:rsidRPr="00B83965">
        <w:rPr>
          <w:rFonts w:ascii="Times New Roman" w:eastAsia="Garamond" w:hAnsi="Times New Roman" w:cs="Times New Roman"/>
          <w:sz w:val="24"/>
          <w:szCs w:val="24"/>
          <w:lang w:val="bg-BG"/>
        </w:rPr>
        <w:t>лични</w:t>
      </w:r>
      <w:r w:rsidR="00EF3909" w:rsidRPr="00B83965">
        <w:rPr>
          <w:rFonts w:ascii="Times New Roman" w:eastAsia="Garamond" w:hAnsi="Times New Roman" w:cs="Times New Roman"/>
          <w:sz w:val="24"/>
          <w:szCs w:val="24"/>
          <w:lang w:val="bg-BG"/>
        </w:rPr>
        <w:t xml:space="preserve"> данни се обработват в рамките на ведомството</w:t>
      </w:r>
      <w:r w:rsidR="003B662F" w:rsidRPr="00B83965">
        <w:rPr>
          <w:rFonts w:ascii="Times New Roman" w:eastAsia="Garamond" w:hAnsi="Times New Roman" w:cs="Times New Roman"/>
          <w:sz w:val="24"/>
          <w:szCs w:val="24"/>
          <w:lang w:val="bg-BG"/>
        </w:rPr>
        <w:t xml:space="preserve"> (</w:t>
      </w:r>
      <w:r w:rsidR="00A90E5B" w:rsidRPr="00B83965">
        <w:rPr>
          <w:rFonts w:ascii="Times New Roman" w:eastAsia="Garamond" w:hAnsi="Times New Roman" w:cs="Times New Roman"/>
          <w:sz w:val="24"/>
          <w:szCs w:val="24"/>
          <w:lang w:val="bg-BG"/>
        </w:rPr>
        <w:t>на</w:t>
      </w:r>
      <w:r w:rsidR="003B662F" w:rsidRPr="00B83965">
        <w:rPr>
          <w:rFonts w:ascii="Times New Roman" w:eastAsia="Garamond" w:hAnsi="Times New Roman" w:cs="Times New Roman"/>
          <w:sz w:val="24"/>
          <w:szCs w:val="24"/>
          <w:lang w:val="bg-BG"/>
        </w:rPr>
        <w:t>пр. л</w:t>
      </w:r>
      <w:r w:rsidR="00883BF8" w:rsidRPr="00B83965">
        <w:rPr>
          <w:rFonts w:ascii="Times New Roman" w:eastAsia="Garamond" w:hAnsi="Times New Roman" w:cs="Times New Roman"/>
          <w:sz w:val="24"/>
          <w:szCs w:val="24"/>
          <w:lang w:val="bg-BG"/>
        </w:rPr>
        <w:t xml:space="preserve">ица в системата на образованието, </w:t>
      </w:r>
      <w:r w:rsidR="009E525D" w:rsidRPr="00B83965">
        <w:rPr>
          <w:rFonts w:ascii="Times New Roman" w:eastAsia="Garamond" w:hAnsi="Times New Roman" w:cs="Times New Roman"/>
          <w:sz w:val="24"/>
          <w:szCs w:val="24"/>
          <w:lang w:val="bg-BG"/>
        </w:rPr>
        <w:t>чиито данни се обработват от ведомството</w:t>
      </w:r>
      <w:r w:rsidR="00883BF8" w:rsidRPr="00B83965">
        <w:rPr>
          <w:rFonts w:ascii="Times New Roman" w:eastAsia="Garamond" w:hAnsi="Times New Roman" w:cs="Times New Roman"/>
          <w:sz w:val="24"/>
          <w:szCs w:val="24"/>
          <w:lang w:val="bg-BG"/>
        </w:rPr>
        <w:t>, външни изпълнители</w:t>
      </w:r>
      <w:r w:rsidR="0065574E" w:rsidRPr="00B83965">
        <w:rPr>
          <w:rFonts w:ascii="Times New Roman" w:eastAsia="Garamond" w:hAnsi="Times New Roman" w:cs="Times New Roman"/>
          <w:sz w:val="24"/>
          <w:szCs w:val="24"/>
          <w:lang w:val="bg-BG"/>
        </w:rPr>
        <w:t>, учители, ученици</w:t>
      </w:r>
      <w:r w:rsidR="00883BF8" w:rsidRPr="00B83965">
        <w:rPr>
          <w:rFonts w:ascii="Times New Roman" w:eastAsia="Garamond" w:hAnsi="Times New Roman" w:cs="Times New Roman"/>
          <w:sz w:val="24"/>
          <w:szCs w:val="24"/>
          <w:lang w:val="bg-BG"/>
        </w:rPr>
        <w:t xml:space="preserve"> и други</w:t>
      </w:r>
      <w:r w:rsidR="003B662F" w:rsidRPr="00B83965">
        <w:rPr>
          <w:rFonts w:ascii="Times New Roman" w:eastAsia="Garamond" w:hAnsi="Times New Roman" w:cs="Times New Roman"/>
          <w:sz w:val="24"/>
          <w:szCs w:val="24"/>
          <w:lang w:val="bg-BG"/>
        </w:rPr>
        <w:t>)</w:t>
      </w:r>
      <w:r w:rsidR="000F74E6" w:rsidRPr="00B83965">
        <w:rPr>
          <w:rFonts w:ascii="Times New Roman" w:eastAsia="Garamond" w:hAnsi="Times New Roman" w:cs="Times New Roman"/>
          <w:sz w:val="24"/>
          <w:szCs w:val="24"/>
          <w:lang w:val="bg-BG"/>
        </w:rPr>
        <w:t>.</w:t>
      </w:r>
      <w:r w:rsidR="00A31018" w:rsidRPr="00B83965">
        <w:rPr>
          <w:rFonts w:ascii="Times New Roman" w:eastAsia="Garamond" w:hAnsi="Times New Roman" w:cs="Times New Roman"/>
          <w:sz w:val="24"/>
          <w:szCs w:val="24"/>
          <w:lang w:val="bg-BG"/>
        </w:rPr>
        <w:t xml:space="preserve"> Този документ следва да се разпространи до </w:t>
      </w:r>
      <w:r w:rsidR="00A31018" w:rsidRPr="00B83965">
        <w:rPr>
          <w:rFonts w:ascii="Times New Roman" w:eastAsia="Garamond" w:hAnsi="Times New Roman" w:cs="Times New Roman"/>
          <w:sz w:val="24"/>
          <w:szCs w:val="24"/>
          <w:lang w:val="bg-BG"/>
        </w:rPr>
        <w:lastRenderedPageBreak/>
        <w:t>конкретните категории субекти на данни</w:t>
      </w:r>
      <w:r w:rsidR="00FF6842" w:rsidRPr="00B83965">
        <w:rPr>
          <w:rFonts w:ascii="Times New Roman" w:eastAsia="Garamond" w:hAnsi="Times New Roman" w:cs="Times New Roman"/>
          <w:sz w:val="24"/>
          <w:szCs w:val="24"/>
          <w:lang w:val="bg-BG"/>
        </w:rPr>
        <w:t xml:space="preserve"> </w:t>
      </w:r>
      <w:r w:rsidR="003228BB" w:rsidRPr="00B83965">
        <w:rPr>
          <w:rFonts w:ascii="Times New Roman" w:eastAsia="Garamond" w:hAnsi="Times New Roman" w:cs="Times New Roman"/>
          <w:sz w:val="24"/>
          <w:szCs w:val="24"/>
          <w:lang w:val="bg-BG"/>
        </w:rPr>
        <w:t xml:space="preserve">- </w:t>
      </w:r>
      <w:r w:rsidR="00FF6842" w:rsidRPr="00B83965">
        <w:rPr>
          <w:rFonts w:ascii="Times New Roman" w:eastAsia="Garamond" w:hAnsi="Times New Roman" w:cs="Times New Roman"/>
          <w:sz w:val="24"/>
          <w:szCs w:val="24"/>
          <w:lang w:val="bg-BG"/>
        </w:rPr>
        <w:t xml:space="preserve">например посредством публикуването </w:t>
      </w:r>
      <w:r w:rsidR="00904707" w:rsidRPr="00B83965">
        <w:rPr>
          <w:rFonts w:ascii="Times New Roman" w:eastAsia="Garamond" w:hAnsi="Times New Roman" w:cs="Times New Roman"/>
          <w:sz w:val="24"/>
          <w:szCs w:val="24"/>
          <w:lang w:val="bg-BG"/>
        </w:rPr>
        <w:t>ѝ</w:t>
      </w:r>
      <w:r w:rsidR="00FF6842" w:rsidRPr="00B83965">
        <w:rPr>
          <w:rFonts w:ascii="Times New Roman" w:eastAsia="Garamond" w:hAnsi="Times New Roman" w:cs="Times New Roman"/>
          <w:sz w:val="24"/>
          <w:szCs w:val="24"/>
          <w:lang w:val="bg-BG"/>
        </w:rPr>
        <w:t xml:space="preserve"> на уебсайта на ведомството</w:t>
      </w:r>
      <w:r w:rsidR="005D71B3" w:rsidRPr="00B83965">
        <w:rPr>
          <w:rFonts w:ascii="Times New Roman" w:eastAsia="Garamond" w:hAnsi="Times New Roman" w:cs="Times New Roman"/>
          <w:sz w:val="24"/>
          <w:szCs w:val="24"/>
          <w:lang w:val="bg-BG"/>
        </w:rPr>
        <w:t>, изготвяне на информационни брошури и табели</w:t>
      </w:r>
      <w:r w:rsidR="00FF6842" w:rsidRPr="00B83965">
        <w:rPr>
          <w:rFonts w:ascii="Times New Roman" w:eastAsia="Garamond" w:hAnsi="Times New Roman" w:cs="Times New Roman"/>
          <w:sz w:val="24"/>
          <w:szCs w:val="24"/>
          <w:lang w:val="bg-BG"/>
        </w:rPr>
        <w:t xml:space="preserve"> и т.н.</w:t>
      </w:r>
      <w:r w:rsidR="005D71B3" w:rsidRPr="00B83965">
        <w:rPr>
          <w:rFonts w:ascii="Times New Roman" w:eastAsia="Garamond" w:hAnsi="Times New Roman" w:cs="Times New Roman"/>
          <w:sz w:val="24"/>
          <w:szCs w:val="24"/>
          <w:lang w:val="bg-BG"/>
        </w:rPr>
        <w:t xml:space="preserve"> Важно е да се отбележи, че при изготвяне на политиката следва да се използва </w:t>
      </w:r>
      <w:r w:rsidR="00582D01" w:rsidRPr="00B83965">
        <w:rPr>
          <w:rFonts w:ascii="Times New Roman" w:eastAsia="Garamond" w:hAnsi="Times New Roman" w:cs="Times New Roman"/>
          <w:sz w:val="24"/>
          <w:szCs w:val="24"/>
          <w:lang w:val="bg-BG"/>
        </w:rPr>
        <w:t xml:space="preserve">ясен и </w:t>
      </w:r>
      <w:r w:rsidR="005D71B3" w:rsidRPr="00B83965">
        <w:rPr>
          <w:rFonts w:ascii="Times New Roman" w:eastAsia="Garamond" w:hAnsi="Times New Roman" w:cs="Times New Roman"/>
          <w:sz w:val="24"/>
          <w:szCs w:val="24"/>
          <w:lang w:val="bg-BG"/>
        </w:rPr>
        <w:t>достъпен език, за да се гарантира че субектите на данни</w:t>
      </w:r>
      <w:r w:rsidR="002A0451" w:rsidRPr="00B83965">
        <w:rPr>
          <w:rFonts w:ascii="Times New Roman" w:eastAsia="Garamond" w:hAnsi="Times New Roman" w:cs="Times New Roman"/>
          <w:sz w:val="24"/>
          <w:szCs w:val="24"/>
          <w:lang w:val="bg-BG"/>
        </w:rPr>
        <w:t xml:space="preserve"> са добре информирани</w:t>
      </w:r>
      <w:r w:rsidR="00582D01" w:rsidRPr="00B83965">
        <w:rPr>
          <w:rFonts w:ascii="Times New Roman" w:eastAsia="Garamond" w:hAnsi="Times New Roman" w:cs="Times New Roman"/>
          <w:sz w:val="24"/>
          <w:szCs w:val="24"/>
          <w:lang w:val="bg-BG"/>
        </w:rPr>
        <w:t xml:space="preserve"> и запознати с правата си</w:t>
      </w:r>
      <w:r w:rsidR="00AD74CC" w:rsidRPr="00B83965">
        <w:rPr>
          <w:rFonts w:ascii="Times New Roman" w:eastAsia="Garamond" w:hAnsi="Times New Roman" w:cs="Times New Roman"/>
          <w:sz w:val="24"/>
          <w:szCs w:val="24"/>
          <w:lang w:val="bg-BG"/>
        </w:rPr>
        <w:t>.</w:t>
      </w:r>
    </w:p>
    <w:p w14:paraId="1B9C2590" w14:textId="7D097A7F" w:rsidR="00007478" w:rsidRPr="00B83965" w:rsidRDefault="00D367CF" w:rsidP="001B7BB0">
      <w:pPr>
        <w:spacing w:line="360" w:lineRule="auto"/>
        <w:ind w:firstLine="720"/>
        <w:jc w:val="both"/>
        <w:rPr>
          <w:rFonts w:ascii="Times New Roman" w:eastAsia="Garamond" w:hAnsi="Times New Roman" w:cs="Times New Roman"/>
          <w:sz w:val="24"/>
          <w:szCs w:val="24"/>
          <w:lang w:val="bg-BG"/>
        </w:rPr>
      </w:pPr>
      <w:r w:rsidRPr="00B83965">
        <w:rPr>
          <w:rFonts w:ascii="Times New Roman" w:eastAsia="Garamond" w:hAnsi="Times New Roman" w:cs="Times New Roman"/>
          <w:sz w:val="24"/>
          <w:szCs w:val="24"/>
          <w:lang w:val="bg-BG"/>
        </w:rPr>
        <w:t>Политиката за защита на личните данни съдържа следните основни реквизити:</w:t>
      </w:r>
    </w:p>
    <w:p w14:paraId="7C53899A" w14:textId="77777777" w:rsidR="0062513A" w:rsidRDefault="00293CD1"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данните, които идентифицират администратора и координатите за връзка с него и, когато е приложимо, тези на представителя на администратора;</w:t>
      </w:r>
    </w:p>
    <w:p w14:paraId="1391DDBC" w14:textId="77777777" w:rsidR="0062513A" w:rsidRDefault="00293CD1"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координатите за връзка с длъжностното лице по защита на данните, когато е приложимо;</w:t>
      </w:r>
    </w:p>
    <w:p w14:paraId="1B5E77E1" w14:textId="77777777" w:rsidR="0062513A" w:rsidRDefault="00A24552"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категориите  субекти на данните, които обхваща;</w:t>
      </w:r>
    </w:p>
    <w:p w14:paraId="61ED1B6A" w14:textId="77777777" w:rsidR="0062513A" w:rsidRDefault="00A24552"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категориите лични данни, които се обработват</w:t>
      </w:r>
      <w:r w:rsidR="004B16C7" w:rsidRPr="0062513A">
        <w:rPr>
          <w:rFonts w:ascii="Times New Roman" w:hAnsi="Times New Roman" w:cs="Times New Roman"/>
          <w:sz w:val="24"/>
          <w:szCs w:val="24"/>
          <w:lang w:val="bg-BG"/>
        </w:rPr>
        <w:t xml:space="preserve"> (данни за физическа, физиологическа, икономическа</w:t>
      </w:r>
      <w:r w:rsidR="00122AFC" w:rsidRPr="0062513A">
        <w:rPr>
          <w:rFonts w:ascii="Times New Roman" w:hAnsi="Times New Roman" w:cs="Times New Roman"/>
          <w:sz w:val="24"/>
          <w:szCs w:val="24"/>
          <w:lang w:val="bg-BG"/>
        </w:rPr>
        <w:t>, семейна, културна и прочие идентичност</w:t>
      </w:r>
      <w:r w:rsidR="00122AFC" w:rsidRPr="00B83965">
        <w:rPr>
          <w:rStyle w:val="FootnoteReference"/>
          <w:rFonts w:ascii="Times New Roman" w:hAnsi="Times New Roman" w:cs="Times New Roman"/>
          <w:sz w:val="24"/>
          <w:szCs w:val="24"/>
          <w:lang w:val="bg-BG"/>
        </w:rPr>
        <w:footnoteReference w:id="4"/>
      </w:r>
      <w:r w:rsidR="00122AFC" w:rsidRPr="0062513A">
        <w:rPr>
          <w:rFonts w:ascii="Times New Roman" w:hAnsi="Times New Roman" w:cs="Times New Roman"/>
          <w:sz w:val="24"/>
          <w:szCs w:val="24"/>
          <w:lang w:val="bg-BG"/>
        </w:rPr>
        <w:t>)</w:t>
      </w:r>
      <w:r w:rsidR="004309AE" w:rsidRPr="0062513A">
        <w:rPr>
          <w:rFonts w:ascii="Times New Roman" w:hAnsi="Times New Roman" w:cs="Times New Roman"/>
          <w:sz w:val="24"/>
          <w:szCs w:val="24"/>
          <w:lang w:val="bg-BG"/>
        </w:rPr>
        <w:t>;</w:t>
      </w:r>
    </w:p>
    <w:p w14:paraId="013A9F37" w14:textId="77777777" w:rsidR="0062513A" w:rsidRDefault="00293CD1"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целите на обработването, за което личните данни са предназначени</w:t>
      </w:r>
      <w:r w:rsidR="00CA0DD4" w:rsidRPr="0062513A">
        <w:rPr>
          <w:rFonts w:ascii="Times New Roman" w:hAnsi="Times New Roman" w:cs="Times New Roman"/>
          <w:sz w:val="24"/>
          <w:szCs w:val="24"/>
          <w:lang w:val="bg-BG"/>
        </w:rPr>
        <w:t>;</w:t>
      </w:r>
    </w:p>
    <w:p w14:paraId="4881437B" w14:textId="77777777" w:rsidR="0062513A" w:rsidRDefault="00293CD1"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правното основание за обработването</w:t>
      </w:r>
      <w:r w:rsidR="006522D2" w:rsidRPr="0062513A">
        <w:rPr>
          <w:rFonts w:ascii="Times New Roman" w:hAnsi="Times New Roman" w:cs="Times New Roman"/>
          <w:sz w:val="24"/>
          <w:szCs w:val="24"/>
          <w:lang w:val="bg-BG"/>
        </w:rPr>
        <w:t xml:space="preserve"> (</w:t>
      </w:r>
      <w:r w:rsidR="004309AE" w:rsidRPr="0062513A">
        <w:rPr>
          <w:rFonts w:ascii="Times New Roman" w:hAnsi="Times New Roman" w:cs="Times New Roman"/>
          <w:sz w:val="24"/>
          <w:szCs w:val="24"/>
          <w:lang w:val="bg-BG"/>
        </w:rPr>
        <w:t xml:space="preserve">всички възможни </w:t>
      </w:r>
      <w:r w:rsidR="006522D2" w:rsidRPr="0062513A">
        <w:rPr>
          <w:rFonts w:ascii="Times New Roman" w:hAnsi="Times New Roman" w:cs="Times New Roman"/>
          <w:sz w:val="24"/>
          <w:szCs w:val="24"/>
          <w:lang w:val="bg-BG"/>
        </w:rPr>
        <w:t>основания</w:t>
      </w:r>
      <w:r w:rsidR="004309AE" w:rsidRPr="0062513A">
        <w:rPr>
          <w:rFonts w:ascii="Times New Roman" w:hAnsi="Times New Roman" w:cs="Times New Roman"/>
          <w:sz w:val="24"/>
          <w:szCs w:val="24"/>
          <w:lang w:val="bg-BG"/>
        </w:rPr>
        <w:t xml:space="preserve"> за обработване на лични данни са</w:t>
      </w:r>
      <w:r w:rsidR="006522D2" w:rsidRPr="0062513A">
        <w:rPr>
          <w:rFonts w:ascii="Times New Roman" w:hAnsi="Times New Roman" w:cs="Times New Roman"/>
          <w:sz w:val="24"/>
          <w:szCs w:val="24"/>
          <w:lang w:val="bg-BG"/>
        </w:rPr>
        <w:t xml:space="preserve"> посочени в</w:t>
      </w:r>
      <w:r w:rsidR="004309AE" w:rsidRPr="0062513A">
        <w:rPr>
          <w:rFonts w:ascii="Times New Roman" w:hAnsi="Times New Roman" w:cs="Times New Roman"/>
          <w:sz w:val="24"/>
          <w:szCs w:val="24"/>
          <w:lang w:val="bg-BG"/>
        </w:rPr>
        <w:t xml:space="preserve"> чл.</w:t>
      </w:r>
      <w:r w:rsidR="006522D2" w:rsidRPr="0062513A">
        <w:rPr>
          <w:rFonts w:ascii="Times New Roman" w:hAnsi="Times New Roman" w:cs="Times New Roman"/>
          <w:sz w:val="24"/>
          <w:szCs w:val="24"/>
          <w:lang w:val="bg-BG"/>
        </w:rPr>
        <w:t xml:space="preserve"> </w:t>
      </w:r>
      <w:r w:rsidR="003C2DE0" w:rsidRPr="0062513A">
        <w:rPr>
          <w:rFonts w:ascii="Times New Roman" w:hAnsi="Times New Roman" w:cs="Times New Roman"/>
          <w:sz w:val="24"/>
          <w:szCs w:val="24"/>
          <w:lang w:val="bg-BG"/>
        </w:rPr>
        <w:t>6</w:t>
      </w:r>
      <w:r w:rsidR="00582D01" w:rsidRPr="0062513A">
        <w:rPr>
          <w:rFonts w:ascii="Times New Roman" w:hAnsi="Times New Roman" w:cs="Times New Roman"/>
          <w:sz w:val="24"/>
          <w:szCs w:val="24"/>
          <w:lang w:val="bg-BG"/>
        </w:rPr>
        <w:t>, чл. 9 и чл. 10</w:t>
      </w:r>
      <w:r w:rsidR="004309AE" w:rsidRPr="0062513A">
        <w:rPr>
          <w:rFonts w:ascii="Times New Roman" w:hAnsi="Times New Roman" w:cs="Times New Roman"/>
          <w:sz w:val="24"/>
          <w:szCs w:val="24"/>
          <w:lang w:val="bg-BG"/>
        </w:rPr>
        <w:t xml:space="preserve"> от Регламент 2016/679</w:t>
      </w:r>
      <w:r w:rsidR="003C2DE0" w:rsidRPr="0062513A">
        <w:rPr>
          <w:rFonts w:ascii="Times New Roman" w:hAnsi="Times New Roman" w:cs="Times New Roman"/>
          <w:sz w:val="24"/>
          <w:szCs w:val="24"/>
          <w:lang w:val="bg-BG"/>
        </w:rPr>
        <w:t>)</w:t>
      </w:r>
      <w:r w:rsidR="00251807" w:rsidRPr="0062513A">
        <w:rPr>
          <w:rFonts w:ascii="Times New Roman" w:hAnsi="Times New Roman" w:cs="Times New Roman"/>
          <w:sz w:val="24"/>
          <w:szCs w:val="24"/>
          <w:lang w:val="bg-BG"/>
        </w:rPr>
        <w:t xml:space="preserve">. </w:t>
      </w:r>
      <w:r w:rsidR="00776A5B" w:rsidRPr="0062513A">
        <w:rPr>
          <w:rFonts w:ascii="Times New Roman" w:hAnsi="Times New Roman" w:cs="Times New Roman"/>
          <w:sz w:val="24"/>
          <w:szCs w:val="24"/>
          <w:lang w:val="bg-BG"/>
        </w:rPr>
        <w:t>А</w:t>
      </w:r>
      <w:r w:rsidR="007A486C" w:rsidRPr="0062513A">
        <w:rPr>
          <w:rFonts w:ascii="Times New Roman" w:hAnsi="Times New Roman" w:cs="Times New Roman"/>
          <w:sz w:val="24"/>
          <w:szCs w:val="24"/>
          <w:lang w:val="bg-BG"/>
        </w:rPr>
        <w:t>ко</w:t>
      </w:r>
      <w:r w:rsidRPr="0062513A">
        <w:rPr>
          <w:rFonts w:ascii="Times New Roman" w:hAnsi="Times New Roman" w:cs="Times New Roman"/>
          <w:sz w:val="24"/>
          <w:szCs w:val="24"/>
          <w:lang w:val="bg-BG"/>
        </w:rPr>
        <w:t xml:space="preserve"> обработването се извършва въз основа на член 6, пар</w:t>
      </w:r>
      <w:r w:rsidR="00A90E5B" w:rsidRPr="0062513A">
        <w:rPr>
          <w:rFonts w:ascii="Times New Roman" w:hAnsi="Times New Roman" w:cs="Times New Roman"/>
          <w:sz w:val="24"/>
          <w:szCs w:val="24"/>
          <w:lang w:val="bg-BG"/>
        </w:rPr>
        <w:t>аграф</w:t>
      </w:r>
      <w:r w:rsidRPr="0062513A">
        <w:rPr>
          <w:rFonts w:ascii="Times New Roman" w:hAnsi="Times New Roman" w:cs="Times New Roman"/>
          <w:sz w:val="24"/>
          <w:szCs w:val="24"/>
          <w:lang w:val="bg-BG"/>
        </w:rPr>
        <w:t xml:space="preserve"> 1, буква </w:t>
      </w:r>
      <w:r w:rsidR="00A90E5B" w:rsidRPr="0062513A">
        <w:rPr>
          <w:rFonts w:ascii="Times New Roman" w:hAnsi="Times New Roman" w:cs="Times New Roman"/>
          <w:sz w:val="24"/>
          <w:szCs w:val="24"/>
          <w:lang w:val="bg-BG"/>
        </w:rPr>
        <w:t>„</w:t>
      </w:r>
      <w:r w:rsidRPr="0062513A">
        <w:rPr>
          <w:rFonts w:ascii="Times New Roman" w:hAnsi="Times New Roman" w:cs="Times New Roman"/>
          <w:sz w:val="24"/>
          <w:szCs w:val="24"/>
          <w:lang w:val="bg-BG"/>
        </w:rPr>
        <w:t>е</w:t>
      </w:r>
      <w:r w:rsidR="00A90E5B" w:rsidRPr="0062513A">
        <w:rPr>
          <w:rFonts w:ascii="Times New Roman" w:hAnsi="Times New Roman" w:cs="Times New Roman"/>
          <w:sz w:val="24"/>
          <w:szCs w:val="24"/>
          <w:lang w:val="bg-BG"/>
        </w:rPr>
        <w:t>“</w:t>
      </w:r>
      <w:r w:rsidRPr="0062513A">
        <w:rPr>
          <w:rFonts w:ascii="Times New Roman" w:hAnsi="Times New Roman" w:cs="Times New Roman"/>
          <w:sz w:val="24"/>
          <w:szCs w:val="24"/>
          <w:lang w:val="bg-BG"/>
        </w:rPr>
        <w:t>)</w:t>
      </w:r>
      <w:r w:rsidR="00776A5B" w:rsidRPr="0062513A">
        <w:rPr>
          <w:rFonts w:ascii="Times New Roman" w:hAnsi="Times New Roman" w:cs="Times New Roman"/>
          <w:sz w:val="24"/>
          <w:szCs w:val="24"/>
          <w:lang w:val="bg-BG"/>
        </w:rPr>
        <w:t xml:space="preserve"> -</w:t>
      </w:r>
      <w:r w:rsidR="00D52D1B" w:rsidRPr="0062513A">
        <w:rPr>
          <w:rFonts w:ascii="Times New Roman" w:hAnsi="Times New Roman" w:cs="Times New Roman"/>
          <w:sz w:val="24"/>
          <w:szCs w:val="24"/>
          <w:lang w:val="bg-BG"/>
        </w:rPr>
        <w:t xml:space="preserve"> „легитимен интерес“</w:t>
      </w:r>
      <w:r w:rsidR="00776A5B" w:rsidRPr="0062513A">
        <w:rPr>
          <w:rFonts w:ascii="Times New Roman" w:hAnsi="Times New Roman" w:cs="Times New Roman"/>
          <w:sz w:val="24"/>
          <w:szCs w:val="24"/>
          <w:lang w:val="bg-BG"/>
        </w:rPr>
        <w:t xml:space="preserve"> изрично следва да се посочи какъв е този легитимен интерес, </w:t>
      </w:r>
      <w:r w:rsidRPr="0062513A">
        <w:rPr>
          <w:rFonts w:ascii="Times New Roman" w:hAnsi="Times New Roman" w:cs="Times New Roman"/>
          <w:sz w:val="24"/>
          <w:szCs w:val="24"/>
          <w:lang w:val="bg-BG"/>
        </w:rPr>
        <w:t>преследван от администратора или от трета страна;</w:t>
      </w:r>
    </w:p>
    <w:p w14:paraId="24DE0F1A" w14:textId="77777777" w:rsidR="0062513A" w:rsidRDefault="00737B3C"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предоставяне на лични данни и последици при отказ да се предоставят на съответното ведомство;</w:t>
      </w:r>
    </w:p>
    <w:p w14:paraId="11DB93D5" w14:textId="77777777" w:rsidR="0062513A" w:rsidRDefault="00D11764"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други източници</w:t>
      </w:r>
      <w:r w:rsidR="00D919FB" w:rsidRPr="0062513A">
        <w:rPr>
          <w:rFonts w:ascii="Times New Roman" w:hAnsi="Times New Roman" w:cs="Times New Roman"/>
          <w:sz w:val="24"/>
          <w:szCs w:val="24"/>
          <w:lang w:val="bg-BG"/>
        </w:rPr>
        <w:t>, от които се получават</w:t>
      </w:r>
      <w:r w:rsidRPr="0062513A">
        <w:rPr>
          <w:rFonts w:ascii="Times New Roman" w:hAnsi="Times New Roman" w:cs="Times New Roman"/>
          <w:sz w:val="24"/>
          <w:szCs w:val="24"/>
          <w:lang w:val="bg-BG"/>
        </w:rPr>
        <w:t xml:space="preserve"> лични данни</w:t>
      </w:r>
      <w:r w:rsidR="00582D01" w:rsidRPr="0062513A">
        <w:rPr>
          <w:rFonts w:ascii="Times New Roman" w:hAnsi="Times New Roman" w:cs="Times New Roman"/>
          <w:sz w:val="24"/>
          <w:szCs w:val="24"/>
          <w:lang w:val="bg-BG"/>
        </w:rPr>
        <w:t>,</w:t>
      </w:r>
      <w:r w:rsidRPr="0062513A">
        <w:rPr>
          <w:rFonts w:ascii="Times New Roman" w:hAnsi="Times New Roman" w:cs="Times New Roman"/>
          <w:sz w:val="24"/>
          <w:szCs w:val="24"/>
          <w:lang w:val="bg-BG"/>
        </w:rPr>
        <w:t xml:space="preserve"> като </w:t>
      </w:r>
      <w:r w:rsidR="00CE100C" w:rsidRPr="0062513A">
        <w:rPr>
          <w:rFonts w:ascii="Times New Roman" w:hAnsi="Times New Roman" w:cs="Times New Roman"/>
          <w:sz w:val="24"/>
          <w:szCs w:val="24"/>
          <w:lang w:val="bg-BG"/>
        </w:rPr>
        <w:t>държавни, общински и съдебни органи, синдикални организации, организации от структурата на образованието</w:t>
      </w:r>
      <w:r w:rsidR="004A1FDC" w:rsidRPr="0062513A">
        <w:rPr>
          <w:rFonts w:ascii="Times New Roman" w:hAnsi="Times New Roman" w:cs="Times New Roman"/>
          <w:sz w:val="24"/>
          <w:szCs w:val="24"/>
          <w:lang w:val="bg-BG"/>
        </w:rPr>
        <w:t xml:space="preserve"> и </w:t>
      </w:r>
      <w:r w:rsidR="005528F8" w:rsidRPr="0062513A">
        <w:rPr>
          <w:rFonts w:ascii="Times New Roman" w:hAnsi="Times New Roman" w:cs="Times New Roman"/>
          <w:sz w:val="24"/>
          <w:szCs w:val="24"/>
          <w:lang w:val="bg-BG"/>
        </w:rPr>
        <w:t>други</w:t>
      </w:r>
      <w:r w:rsidR="00D919FB" w:rsidRPr="0062513A">
        <w:rPr>
          <w:rFonts w:ascii="Times New Roman" w:hAnsi="Times New Roman" w:cs="Times New Roman"/>
          <w:sz w:val="24"/>
          <w:szCs w:val="24"/>
          <w:lang w:val="bg-BG"/>
        </w:rPr>
        <w:t>;</w:t>
      </w:r>
    </w:p>
    <w:p w14:paraId="5CF6FB38" w14:textId="77777777" w:rsidR="0062513A" w:rsidRDefault="00205AE1"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о</w:t>
      </w:r>
      <w:r w:rsidR="00A90E5B" w:rsidRPr="0062513A">
        <w:rPr>
          <w:rFonts w:ascii="Times New Roman" w:hAnsi="Times New Roman" w:cs="Times New Roman"/>
          <w:sz w:val="24"/>
          <w:szCs w:val="24"/>
          <w:lang w:val="bg-BG"/>
        </w:rPr>
        <w:t>бра</w:t>
      </w:r>
      <w:r w:rsidRPr="0062513A">
        <w:rPr>
          <w:rFonts w:ascii="Times New Roman" w:hAnsi="Times New Roman" w:cs="Times New Roman"/>
          <w:sz w:val="24"/>
          <w:szCs w:val="24"/>
          <w:lang w:val="bg-BG"/>
        </w:rPr>
        <w:t xml:space="preserve">ботване на информация </w:t>
      </w:r>
      <w:r w:rsidR="00960949" w:rsidRPr="0062513A">
        <w:rPr>
          <w:rFonts w:ascii="Times New Roman" w:hAnsi="Times New Roman" w:cs="Times New Roman"/>
          <w:sz w:val="24"/>
          <w:szCs w:val="24"/>
          <w:lang w:val="bg-BG"/>
        </w:rPr>
        <w:t>за субекта на данни от трети лица – обработващи лични данни</w:t>
      </w:r>
      <w:r w:rsidR="007D2E7D" w:rsidRPr="00B83965">
        <w:rPr>
          <w:rStyle w:val="FootnoteReference"/>
          <w:rFonts w:ascii="Times New Roman" w:hAnsi="Times New Roman" w:cs="Times New Roman"/>
          <w:sz w:val="24"/>
          <w:szCs w:val="24"/>
          <w:lang w:val="bg-BG"/>
        </w:rPr>
        <w:footnoteReference w:id="5"/>
      </w:r>
      <w:r w:rsidR="00F51803" w:rsidRPr="0062513A">
        <w:rPr>
          <w:rFonts w:ascii="Times New Roman" w:hAnsi="Times New Roman" w:cs="Times New Roman"/>
          <w:sz w:val="24"/>
          <w:szCs w:val="24"/>
          <w:lang w:val="bg-BG"/>
        </w:rPr>
        <w:t>;</w:t>
      </w:r>
    </w:p>
    <w:p w14:paraId="14A2EB6F" w14:textId="77777777" w:rsidR="0062513A" w:rsidRDefault="0062513A"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51803" w:rsidRPr="0062513A">
        <w:rPr>
          <w:rFonts w:ascii="Times New Roman" w:hAnsi="Times New Roman" w:cs="Times New Roman"/>
          <w:sz w:val="24"/>
          <w:szCs w:val="24"/>
          <w:lang w:val="bg-BG"/>
        </w:rPr>
        <w:t>получателите или категориите получатели на личните данни (</w:t>
      </w:r>
      <w:r w:rsidR="00A90E5B" w:rsidRPr="0062513A">
        <w:rPr>
          <w:rFonts w:ascii="Times New Roman" w:hAnsi="Times New Roman" w:cs="Times New Roman"/>
          <w:sz w:val="24"/>
          <w:szCs w:val="24"/>
          <w:lang w:val="bg-BG"/>
        </w:rPr>
        <w:t>на</w:t>
      </w:r>
      <w:r w:rsidR="00546533" w:rsidRPr="0062513A">
        <w:rPr>
          <w:rFonts w:ascii="Times New Roman" w:hAnsi="Times New Roman" w:cs="Times New Roman"/>
          <w:sz w:val="24"/>
          <w:szCs w:val="24"/>
          <w:lang w:val="bg-BG"/>
        </w:rPr>
        <w:t>пр</w:t>
      </w:r>
      <w:r w:rsidR="00F51803" w:rsidRPr="0062513A">
        <w:rPr>
          <w:rFonts w:ascii="Times New Roman" w:hAnsi="Times New Roman" w:cs="Times New Roman"/>
          <w:sz w:val="24"/>
          <w:szCs w:val="24"/>
          <w:lang w:val="bg-BG"/>
        </w:rPr>
        <w:t xml:space="preserve">. </w:t>
      </w:r>
      <w:r w:rsidR="00546533" w:rsidRPr="0062513A">
        <w:rPr>
          <w:rFonts w:ascii="Times New Roman" w:hAnsi="Times New Roman" w:cs="Times New Roman"/>
          <w:sz w:val="24"/>
          <w:szCs w:val="24"/>
          <w:lang w:val="bg-BG"/>
        </w:rPr>
        <w:t xml:space="preserve">ДАЗД, </w:t>
      </w:r>
      <w:r w:rsidR="00F55324" w:rsidRPr="0062513A">
        <w:rPr>
          <w:rFonts w:ascii="Times New Roman" w:hAnsi="Times New Roman" w:cs="Times New Roman"/>
          <w:sz w:val="24"/>
          <w:szCs w:val="24"/>
          <w:lang w:val="bg-BG"/>
        </w:rPr>
        <w:t xml:space="preserve"> Агенция за социално подпомагане, </w:t>
      </w:r>
      <w:r w:rsidR="00F51803" w:rsidRPr="0062513A">
        <w:rPr>
          <w:rFonts w:ascii="Times New Roman" w:hAnsi="Times New Roman" w:cs="Times New Roman"/>
          <w:sz w:val="24"/>
          <w:szCs w:val="24"/>
          <w:lang w:val="bg-BG"/>
        </w:rPr>
        <w:t xml:space="preserve">НОИ, НАП, Инспекция по труда, </w:t>
      </w:r>
      <w:r w:rsidR="00546533" w:rsidRPr="0062513A">
        <w:rPr>
          <w:rFonts w:ascii="Times New Roman" w:hAnsi="Times New Roman" w:cs="Times New Roman"/>
          <w:sz w:val="24"/>
          <w:szCs w:val="24"/>
          <w:lang w:val="bg-BG"/>
        </w:rPr>
        <w:t>с</w:t>
      </w:r>
      <w:r w:rsidR="00A35F4A" w:rsidRPr="0062513A">
        <w:rPr>
          <w:rFonts w:ascii="Times New Roman" w:hAnsi="Times New Roman" w:cs="Times New Roman"/>
          <w:sz w:val="24"/>
          <w:szCs w:val="24"/>
          <w:lang w:val="bg-BG"/>
        </w:rPr>
        <w:t>лужби по трудова медицина, синдикални орг</w:t>
      </w:r>
      <w:r w:rsidR="00546533" w:rsidRPr="0062513A">
        <w:rPr>
          <w:rFonts w:ascii="Times New Roman" w:hAnsi="Times New Roman" w:cs="Times New Roman"/>
          <w:sz w:val="24"/>
          <w:szCs w:val="24"/>
          <w:lang w:val="bg-BG"/>
        </w:rPr>
        <w:t>а</w:t>
      </w:r>
      <w:r w:rsidR="00A35F4A" w:rsidRPr="0062513A">
        <w:rPr>
          <w:rFonts w:ascii="Times New Roman" w:hAnsi="Times New Roman" w:cs="Times New Roman"/>
          <w:sz w:val="24"/>
          <w:szCs w:val="24"/>
          <w:lang w:val="bg-BG"/>
        </w:rPr>
        <w:t xml:space="preserve">низации, други компетентни държавни, </w:t>
      </w:r>
      <w:r w:rsidR="008C4DCC" w:rsidRPr="0062513A">
        <w:rPr>
          <w:rFonts w:ascii="Times New Roman" w:hAnsi="Times New Roman" w:cs="Times New Roman"/>
          <w:sz w:val="24"/>
          <w:szCs w:val="24"/>
          <w:lang w:val="bg-BG"/>
        </w:rPr>
        <w:t>общински и съдебни органи</w:t>
      </w:r>
      <w:r w:rsidR="00306CB2" w:rsidRPr="0062513A">
        <w:rPr>
          <w:rFonts w:ascii="Times New Roman" w:hAnsi="Times New Roman" w:cs="Times New Roman"/>
          <w:sz w:val="24"/>
          <w:szCs w:val="24"/>
          <w:lang w:val="bg-BG"/>
        </w:rPr>
        <w:t>, и други</w:t>
      </w:r>
      <w:r w:rsidR="008C4DCC" w:rsidRPr="0062513A">
        <w:rPr>
          <w:rFonts w:ascii="Times New Roman" w:hAnsi="Times New Roman" w:cs="Times New Roman"/>
          <w:sz w:val="24"/>
          <w:szCs w:val="24"/>
          <w:lang w:val="bg-BG"/>
        </w:rPr>
        <w:t>);</w:t>
      </w:r>
    </w:p>
    <w:p w14:paraId="5507EDEE" w14:textId="7C8A9CB4" w:rsidR="00EE4D57" w:rsidRPr="0062513A" w:rsidRDefault="0062513A" w:rsidP="0062513A">
      <w:pPr>
        <w:pStyle w:val="ListParagraph"/>
        <w:numPr>
          <w:ilvl w:val="0"/>
          <w:numId w:val="20"/>
        </w:numPr>
        <w:spacing w:line="360" w:lineRule="auto"/>
        <w:ind w:left="851" w:hanging="491"/>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EE4D57" w:rsidRPr="0062513A">
        <w:rPr>
          <w:rFonts w:ascii="Times New Roman" w:hAnsi="Times New Roman" w:cs="Times New Roman"/>
          <w:sz w:val="24"/>
          <w:szCs w:val="24"/>
          <w:lang w:val="bg-BG"/>
        </w:rPr>
        <w:t>когато е приложимо, намерението на администратора да предаде личните данни на трета държава или на международна организация, както и наличието или</w:t>
      </w:r>
      <w:r w:rsidR="00F9102A" w:rsidRPr="0062513A">
        <w:rPr>
          <w:rFonts w:ascii="Times New Roman" w:hAnsi="Times New Roman" w:cs="Times New Roman"/>
          <w:sz w:val="24"/>
          <w:szCs w:val="24"/>
          <w:lang w:val="bg-BG"/>
        </w:rPr>
        <w:t xml:space="preserve"> </w:t>
      </w:r>
      <w:r w:rsidR="00EE4D57" w:rsidRPr="0062513A">
        <w:rPr>
          <w:rFonts w:ascii="Times New Roman" w:hAnsi="Times New Roman" w:cs="Times New Roman"/>
          <w:sz w:val="24"/>
          <w:szCs w:val="24"/>
          <w:lang w:val="bg-BG"/>
        </w:rPr>
        <w:t xml:space="preserve">отсъствието на решение на </w:t>
      </w:r>
      <w:r w:rsidR="00105AE8" w:rsidRPr="0062513A">
        <w:rPr>
          <w:rFonts w:ascii="Times New Roman" w:hAnsi="Times New Roman" w:cs="Times New Roman"/>
          <w:sz w:val="24"/>
          <w:szCs w:val="24"/>
          <w:lang w:val="bg-BG"/>
        </w:rPr>
        <w:t>Европейската комисия</w:t>
      </w:r>
      <w:r w:rsidR="00EE4D57" w:rsidRPr="0062513A">
        <w:rPr>
          <w:rFonts w:ascii="Times New Roman" w:hAnsi="Times New Roman" w:cs="Times New Roman"/>
          <w:sz w:val="24"/>
          <w:szCs w:val="24"/>
          <w:lang w:val="bg-BG"/>
        </w:rPr>
        <w:t xml:space="preserve"> относно адекватното ниво на защита или в случай на предаване на данни</w:t>
      </w:r>
      <w:r w:rsidR="00970C69" w:rsidRPr="0062513A">
        <w:rPr>
          <w:rFonts w:ascii="Times New Roman" w:hAnsi="Times New Roman" w:cs="Times New Roman"/>
          <w:sz w:val="24"/>
          <w:szCs w:val="24"/>
          <w:lang w:val="bg-BG"/>
        </w:rPr>
        <w:t>,</w:t>
      </w:r>
      <w:r w:rsidR="00EE4D57" w:rsidRPr="0062513A">
        <w:rPr>
          <w:rFonts w:ascii="Times New Roman" w:hAnsi="Times New Roman" w:cs="Times New Roman"/>
          <w:sz w:val="24"/>
          <w:szCs w:val="24"/>
          <w:lang w:val="bg-BG"/>
        </w:rPr>
        <w:t xml:space="preserve"> съгласно посоченото в чл</w:t>
      </w:r>
      <w:r w:rsidR="00970C69" w:rsidRPr="0062513A">
        <w:rPr>
          <w:rFonts w:ascii="Times New Roman" w:hAnsi="Times New Roman" w:cs="Times New Roman"/>
          <w:sz w:val="24"/>
          <w:szCs w:val="24"/>
          <w:lang w:val="bg-BG"/>
        </w:rPr>
        <w:t>.</w:t>
      </w:r>
      <w:r w:rsidR="00EE4D57" w:rsidRPr="0062513A">
        <w:rPr>
          <w:rFonts w:ascii="Times New Roman" w:hAnsi="Times New Roman" w:cs="Times New Roman"/>
          <w:sz w:val="24"/>
          <w:szCs w:val="24"/>
          <w:lang w:val="bg-BG"/>
        </w:rPr>
        <w:t xml:space="preserve"> 46</w:t>
      </w:r>
      <w:r w:rsidR="00970C69" w:rsidRPr="0062513A">
        <w:rPr>
          <w:rFonts w:ascii="Times New Roman" w:hAnsi="Times New Roman" w:cs="Times New Roman"/>
          <w:sz w:val="24"/>
          <w:szCs w:val="24"/>
          <w:lang w:val="bg-BG"/>
        </w:rPr>
        <w:t>, чл. 47</w:t>
      </w:r>
      <w:r w:rsidR="00EE4D57" w:rsidRPr="0062513A">
        <w:rPr>
          <w:rFonts w:ascii="Times New Roman" w:hAnsi="Times New Roman" w:cs="Times New Roman"/>
          <w:sz w:val="24"/>
          <w:szCs w:val="24"/>
          <w:lang w:val="bg-BG"/>
        </w:rPr>
        <w:t xml:space="preserve"> или чл</w:t>
      </w:r>
      <w:r w:rsidR="00970C69" w:rsidRPr="0062513A">
        <w:rPr>
          <w:rFonts w:ascii="Times New Roman" w:hAnsi="Times New Roman" w:cs="Times New Roman"/>
          <w:sz w:val="24"/>
          <w:szCs w:val="24"/>
          <w:lang w:val="bg-BG"/>
        </w:rPr>
        <w:t>.</w:t>
      </w:r>
      <w:r w:rsidR="00EE4D57" w:rsidRPr="0062513A">
        <w:rPr>
          <w:rFonts w:ascii="Times New Roman" w:hAnsi="Times New Roman" w:cs="Times New Roman"/>
          <w:sz w:val="24"/>
          <w:szCs w:val="24"/>
          <w:lang w:val="bg-BG"/>
        </w:rPr>
        <w:t xml:space="preserve"> 49, параграф 1, втора алинея </w:t>
      </w:r>
      <w:r w:rsidR="00105AE8" w:rsidRPr="0062513A">
        <w:rPr>
          <w:rFonts w:ascii="Times New Roman" w:hAnsi="Times New Roman" w:cs="Times New Roman"/>
          <w:sz w:val="24"/>
          <w:szCs w:val="24"/>
          <w:lang w:val="bg-BG"/>
        </w:rPr>
        <w:t>от Регламент 2016/679</w:t>
      </w:r>
      <w:r w:rsidR="00970C69" w:rsidRPr="0062513A">
        <w:rPr>
          <w:rFonts w:ascii="Times New Roman" w:hAnsi="Times New Roman" w:cs="Times New Roman"/>
          <w:sz w:val="24"/>
          <w:szCs w:val="24"/>
          <w:lang w:val="bg-BG"/>
        </w:rPr>
        <w:t>,</w:t>
      </w:r>
      <w:r w:rsidR="00105AE8" w:rsidRPr="0062513A">
        <w:rPr>
          <w:rFonts w:ascii="Times New Roman" w:hAnsi="Times New Roman" w:cs="Times New Roman"/>
          <w:sz w:val="24"/>
          <w:szCs w:val="24"/>
          <w:lang w:val="bg-BG"/>
        </w:rPr>
        <w:t xml:space="preserve"> </w:t>
      </w:r>
      <w:r w:rsidR="00EE4D57" w:rsidRPr="0062513A">
        <w:rPr>
          <w:rFonts w:ascii="Times New Roman" w:hAnsi="Times New Roman" w:cs="Times New Roman"/>
          <w:sz w:val="24"/>
          <w:szCs w:val="24"/>
          <w:lang w:val="bg-BG"/>
        </w:rPr>
        <w:t>позоваване на подходящите или приложимите гаранции и средствата за получаване на копие от тях или на информация къде са налични.</w:t>
      </w:r>
    </w:p>
    <w:p w14:paraId="16E88411" w14:textId="28FF48A0" w:rsidR="00D4445A" w:rsidRPr="00B83965" w:rsidRDefault="00F9102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 допълнение, с оглед </w:t>
      </w:r>
      <w:r w:rsidR="00D4445A" w:rsidRPr="00B83965">
        <w:rPr>
          <w:rFonts w:ascii="Times New Roman" w:hAnsi="Times New Roman" w:cs="Times New Roman"/>
          <w:sz w:val="24"/>
          <w:szCs w:val="24"/>
          <w:lang w:val="bg-BG"/>
        </w:rPr>
        <w:t>спазване на принципите за добросъвес</w:t>
      </w:r>
      <w:r w:rsidR="00970C69" w:rsidRPr="00B83965">
        <w:rPr>
          <w:rFonts w:ascii="Times New Roman" w:hAnsi="Times New Roman" w:cs="Times New Roman"/>
          <w:sz w:val="24"/>
          <w:szCs w:val="24"/>
          <w:lang w:val="bg-BG"/>
        </w:rPr>
        <w:t>т</w:t>
      </w:r>
      <w:r w:rsidR="00D4445A" w:rsidRPr="00B83965">
        <w:rPr>
          <w:rFonts w:ascii="Times New Roman" w:hAnsi="Times New Roman" w:cs="Times New Roman"/>
          <w:sz w:val="24"/>
          <w:szCs w:val="24"/>
          <w:lang w:val="bg-BG"/>
        </w:rPr>
        <w:t>но и прозрачно обработване, администраторът предоставя и следната допълнителна информация на субектите на данни:</w:t>
      </w:r>
    </w:p>
    <w:p w14:paraId="1EEAE12C" w14:textId="77777777" w:rsidR="0062513A" w:rsidRDefault="00970C69" w:rsidP="0062513A">
      <w:pPr>
        <w:pStyle w:val="ListParagraph"/>
        <w:numPr>
          <w:ilvl w:val="1"/>
          <w:numId w:val="37"/>
        </w:numPr>
        <w:spacing w:line="360" w:lineRule="auto"/>
        <w:ind w:left="1134" w:hanging="708"/>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срокът</w:t>
      </w:r>
      <w:r w:rsidR="006B2FEB" w:rsidRPr="00B83965">
        <w:rPr>
          <w:rFonts w:ascii="Times New Roman" w:hAnsi="Times New Roman" w:cs="Times New Roman"/>
          <w:sz w:val="24"/>
          <w:szCs w:val="24"/>
          <w:lang w:val="bg-BG"/>
        </w:rPr>
        <w:t>, за който ще се съхраняват личните данни, а ако това е невъзможно</w:t>
      </w:r>
      <w:r w:rsidR="00715867" w:rsidRPr="00B83965">
        <w:rPr>
          <w:rFonts w:ascii="Times New Roman" w:hAnsi="Times New Roman" w:cs="Times New Roman"/>
          <w:sz w:val="24"/>
          <w:szCs w:val="24"/>
          <w:lang w:val="bg-BG"/>
        </w:rPr>
        <w:t xml:space="preserve"> -</w:t>
      </w:r>
      <w:r w:rsidR="006B2FEB" w:rsidRPr="00B83965">
        <w:rPr>
          <w:rFonts w:ascii="Times New Roman" w:hAnsi="Times New Roman" w:cs="Times New Roman"/>
          <w:sz w:val="24"/>
          <w:szCs w:val="24"/>
          <w:lang w:val="bg-BG"/>
        </w:rPr>
        <w:t xml:space="preserve"> критериите, използвани за определяне на този срок;</w:t>
      </w:r>
    </w:p>
    <w:p w14:paraId="70E1C169" w14:textId="77777777" w:rsidR="0062513A" w:rsidRDefault="006B2FEB" w:rsidP="0062513A">
      <w:pPr>
        <w:pStyle w:val="ListParagraph"/>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права</w:t>
      </w:r>
      <w:r w:rsidR="00970C69" w:rsidRPr="0062513A">
        <w:rPr>
          <w:rFonts w:ascii="Times New Roman" w:hAnsi="Times New Roman" w:cs="Times New Roman"/>
          <w:sz w:val="24"/>
          <w:szCs w:val="24"/>
          <w:lang w:val="bg-BG"/>
        </w:rPr>
        <w:t>та</w:t>
      </w:r>
      <w:r w:rsidRPr="0062513A">
        <w:rPr>
          <w:rFonts w:ascii="Times New Roman" w:hAnsi="Times New Roman" w:cs="Times New Roman"/>
          <w:sz w:val="24"/>
          <w:szCs w:val="24"/>
          <w:lang w:val="bg-BG"/>
        </w:rPr>
        <w:t xml:space="preserve"> на субектите на данни</w:t>
      </w:r>
      <w:r w:rsidR="00B5463B" w:rsidRPr="0062513A">
        <w:rPr>
          <w:rFonts w:ascii="Times New Roman" w:hAnsi="Times New Roman" w:cs="Times New Roman"/>
          <w:sz w:val="24"/>
          <w:szCs w:val="24"/>
          <w:lang w:val="bg-BG"/>
        </w:rPr>
        <w:t xml:space="preserve"> по отношение на личните данни</w:t>
      </w:r>
      <w:r w:rsidR="00654559" w:rsidRPr="0062513A">
        <w:rPr>
          <w:rFonts w:ascii="Times New Roman" w:hAnsi="Times New Roman" w:cs="Times New Roman"/>
          <w:sz w:val="24"/>
          <w:szCs w:val="24"/>
          <w:lang w:val="bg-BG"/>
        </w:rPr>
        <w:t xml:space="preserve"> </w:t>
      </w:r>
      <w:r w:rsidR="00C43A5F" w:rsidRPr="0062513A">
        <w:rPr>
          <w:rFonts w:ascii="Times New Roman" w:hAnsi="Times New Roman" w:cs="Times New Roman"/>
          <w:sz w:val="24"/>
          <w:szCs w:val="24"/>
          <w:lang w:val="bg-BG"/>
        </w:rPr>
        <w:t xml:space="preserve">(право на информираност, право на достъп, </w:t>
      </w:r>
      <w:r w:rsidR="00042853" w:rsidRPr="0062513A">
        <w:rPr>
          <w:rFonts w:ascii="Times New Roman" w:hAnsi="Times New Roman" w:cs="Times New Roman"/>
          <w:sz w:val="24"/>
          <w:szCs w:val="24"/>
          <w:lang w:val="bg-BG"/>
        </w:rPr>
        <w:t xml:space="preserve">право на коригиране на данни, </w:t>
      </w:r>
      <w:r w:rsidR="00846525" w:rsidRPr="0062513A">
        <w:rPr>
          <w:rFonts w:ascii="Times New Roman" w:hAnsi="Times New Roman" w:cs="Times New Roman"/>
          <w:sz w:val="24"/>
          <w:szCs w:val="24"/>
          <w:lang w:val="bg-BG"/>
        </w:rPr>
        <w:t xml:space="preserve">право на изтриване, право на ограничаване на обработването, </w:t>
      </w:r>
      <w:r w:rsidR="00C75A8E" w:rsidRPr="0062513A">
        <w:rPr>
          <w:rFonts w:ascii="Times New Roman" w:hAnsi="Times New Roman" w:cs="Times New Roman"/>
          <w:sz w:val="24"/>
          <w:szCs w:val="24"/>
          <w:lang w:val="bg-BG"/>
        </w:rPr>
        <w:t xml:space="preserve">задължение за уведомяване на субекта на данни, право на преносимост на данните, </w:t>
      </w:r>
      <w:r w:rsidR="0083710F" w:rsidRPr="0062513A">
        <w:rPr>
          <w:rFonts w:ascii="Times New Roman" w:hAnsi="Times New Roman" w:cs="Times New Roman"/>
          <w:sz w:val="24"/>
          <w:szCs w:val="24"/>
          <w:lang w:val="bg-BG"/>
        </w:rPr>
        <w:t xml:space="preserve"> право на възражение, </w:t>
      </w:r>
      <w:r w:rsidR="00435C0B" w:rsidRPr="0062513A">
        <w:rPr>
          <w:rFonts w:ascii="Times New Roman" w:hAnsi="Times New Roman" w:cs="Times New Roman"/>
          <w:sz w:val="24"/>
          <w:szCs w:val="24"/>
          <w:lang w:val="bg-BG"/>
        </w:rPr>
        <w:t>право на уведомяване при нарушение на информационната сигурност);</w:t>
      </w:r>
    </w:p>
    <w:p w14:paraId="3E72BE88" w14:textId="77777777" w:rsidR="0062513A" w:rsidRDefault="00300C96" w:rsidP="0062513A">
      <w:pPr>
        <w:pStyle w:val="ListParagraph"/>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право</w:t>
      </w:r>
      <w:r w:rsidR="00970C69" w:rsidRPr="0062513A">
        <w:rPr>
          <w:rFonts w:ascii="Times New Roman" w:hAnsi="Times New Roman" w:cs="Times New Roman"/>
          <w:sz w:val="24"/>
          <w:szCs w:val="24"/>
          <w:lang w:val="bg-BG"/>
        </w:rPr>
        <w:t>то</w:t>
      </w:r>
      <w:r w:rsidRPr="0062513A">
        <w:rPr>
          <w:rFonts w:ascii="Times New Roman" w:hAnsi="Times New Roman" w:cs="Times New Roman"/>
          <w:sz w:val="24"/>
          <w:szCs w:val="24"/>
          <w:lang w:val="bg-BG"/>
        </w:rPr>
        <w:t xml:space="preserve"> на жалба </w:t>
      </w:r>
      <w:r w:rsidR="00803B00" w:rsidRPr="0062513A">
        <w:rPr>
          <w:rFonts w:ascii="Times New Roman" w:hAnsi="Times New Roman" w:cs="Times New Roman"/>
          <w:sz w:val="24"/>
          <w:szCs w:val="24"/>
          <w:lang w:val="bg-BG"/>
        </w:rPr>
        <w:t>до надзорен орган;</w:t>
      </w:r>
    </w:p>
    <w:p w14:paraId="0A1C7766" w14:textId="77777777" w:rsidR="0062513A" w:rsidRDefault="00293CD1" w:rsidP="0062513A">
      <w:pPr>
        <w:pStyle w:val="ListParagraph"/>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 xml:space="preserve">съществуването на автоматизирано вземане на решения, включително профилиране, посочено в член 22, </w:t>
      </w:r>
      <w:r w:rsidR="00A5599B" w:rsidRPr="0062513A">
        <w:rPr>
          <w:rFonts w:ascii="Times New Roman" w:hAnsi="Times New Roman" w:cs="Times New Roman"/>
          <w:sz w:val="24"/>
          <w:szCs w:val="24"/>
          <w:lang w:val="bg-BG"/>
        </w:rPr>
        <w:t>пар</w:t>
      </w:r>
      <w:r w:rsidR="00970C69" w:rsidRPr="0062513A">
        <w:rPr>
          <w:rFonts w:ascii="Times New Roman" w:hAnsi="Times New Roman" w:cs="Times New Roman"/>
          <w:sz w:val="24"/>
          <w:szCs w:val="24"/>
          <w:lang w:val="bg-BG"/>
        </w:rPr>
        <w:t>аграфи</w:t>
      </w:r>
      <w:r w:rsidR="00A5599B" w:rsidRPr="0062513A">
        <w:rPr>
          <w:rFonts w:ascii="Times New Roman" w:hAnsi="Times New Roman" w:cs="Times New Roman"/>
          <w:sz w:val="24"/>
          <w:szCs w:val="24"/>
          <w:lang w:val="bg-BG"/>
        </w:rPr>
        <w:t xml:space="preserve"> </w:t>
      </w:r>
      <w:r w:rsidRPr="0062513A">
        <w:rPr>
          <w:rFonts w:ascii="Times New Roman" w:hAnsi="Times New Roman" w:cs="Times New Roman"/>
          <w:sz w:val="24"/>
          <w:szCs w:val="24"/>
          <w:lang w:val="bg-BG"/>
        </w:rPr>
        <w:t>1 и 4</w:t>
      </w:r>
      <w:r w:rsidR="00435C0B" w:rsidRPr="0062513A">
        <w:rPr>
          <w:rFonts w:ascii="Times New Roman" w:hAnsi="Times New Roman" w:cs="Times New Roman"/>
          <w:sz w:val="24"/>
          <w:szCs w:val="24"/>
          <w:lang w:val="bg-BG"/>
        </w:rPr>
        <w:t xml:space="preserve"> от Регламент 2016/679</w:t>
      </w:r>
      <w:r w:rsidRPr="0062513A">
        <w:rPr>
          <w:rFonts w:ascii="Times New Roman" w:hAnsi="Times New Roman" w:cs="Times New Roman"/>
          <w:sz w:val="24"/>
          <w:szCs w:val="24"/>
          <w:lang w:val="bg-BG"/>
        </w:rPr>
        <w:t>,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r w:rsidR="00E5407B" w:rsidRPr="0062513A">
        <w:rPr>
          <w:rFonts w:ascii="Times New Roman" w:hAnsi="Times New Roman" w:cs="Times New Roman"/>
          <w:sz w:val="24"/>
          <w:szCs w:val="24"/>
          <w:lang w:val="bg-BG"/>
        </w:rPr>
        <w:t>;</w:t>
      </w:r>
    </w:p>
    <w:p w14:paraId="1F7533D6" w14:textId="77777777" w:rsidR="0062513A" w:rsidRDefault="00A5599B" w:rsidP="0062513A">
      <w:pPr>
        <w:pStyle w:val="ListParagraph"/>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 xml:space="preserve">координати на </w:t>
      </w:r>
      <w:r w:rsidR="00132F8E" w:rsidRPr="0062513A">
        <w:rPr>
          <w:rFonts w:ascii="Times New Roman" w:hAnsi="Times New Roman" w:cs="Times New Roman"/>
          <w:sz w:val="24"/>
          <w:szCs w:val="24"/>
          <w:lang w:val="bg-BG"/>
        </w:rPr>
        <w:t>надзорн</w:t>
      </w:r>
      <w:r w:rsidRPr="0062513A">
        <w:rPr>
          <w:rFonts w:ascii="Times New Roman" w:hAnsi="Times New Roman" w:cs="Times New Roman"/>
          <w:sz w:val="24"/>
          <w:szCs w:val="24"/>
          <w:lang w:val="bg-BG"/>
        </w:rPr>
        <w:t>ия</w:t>
      </w:r>
      <w:r w:rsidR="00132F8E" w:rsidRPr="0062513A">
        <w:rPr>
          <w:rFonts w:ascii="Times New Roman" w:hAnsi="Times New Roman" w:cs="Times New Roman"/>
          <w:sz w:val="24"/>
          <w:szCs w:val="24"/>
          <w:lang w:val="bg-BG"/>
        </w:rPr>
        <w:t xml:space="preserve"> орган в Република България</w:t>
      </w:r>
      <w:r w:rsidR="00E5407B" w:rsidRPr="0062513A">
        <w:rPr>
          <w:rFonts w:ascii="Times New Roman" w:hAnsi="Times New Roman" w:cs="Times New Roman"/>
          <w:sz w:val="24"/>
          <w:szCs w:val="24"/>
          <w:lang w:val="bg-BG"/>
        </w:rPr>
        <w:t>, а именно КЗЛД</w:t>
      </w:r>
      <w:r w:rsidR="00132F8E" w:rsidRPr="0062513A">
        <w:rPr>
          <w:rFonts w:ascii="Times New Roman" w:hAnsi="Times New Roman" w:cs="Times New Roman"/>
          <w:sz w:val="24"/>
          <w:szCs w:val="24"/>
          <w:lang w:val="bg-BG"/>
        </w:rPr>
        <w:t>;</w:t>
      </w:r>
    </w:p>
    <w:p w14:paraId="73883B1F" w14:textId="45210979" w:rsidR="00132F8E" w:rsidRPr="0062513A" w:rsidRDefault="00F73D90" w:rsidP="0062513A">
      <w:pPr>
        <w:pStyle w:val="ListParagraph"/>
        <w:numPr>
          <w:ilvl w:val="1"/>
          <w:numId w:val="37"/>
        </w:numPr>
        <w:spacing w:line="360" w:lineRule="auto"/>
        <w:ind w:left="1134" w:hanging="708"/>
        <w:jc w:val="both"/>
        <w:rPr>
          <w:rFonts w:ascii="Times New Roman" w:hAnsi="Times New Roman" w:cs="Times New Roman"/>
          <w:sz w:val="24"/>
          <w:szCs w:val="24"/>
          <w:lang w:val="bg-BG"/>
        </w:rPr>
      </w:pPr>
      <w:r w:rsidRPr="0062513A">
        <w:rPr>
          <w:rFonts w:ascii="Times New Roman" w:hAnsi="Times New Roman" w:cs="Times New Roman"/>
          <w:sz w:val="24"/>
          <w:szCs w:val="24"/>
          <w:lang w:val="bg-BG"/>
        </w:rPr>
        <w:t xml:space="preserve">случаи, в които могат да бъдат </w:t>
      </w:r>
      <w:r w:rsidR="00132F8E" w:rsidRPr="0062513A">
        <w:rPr>
          <w:rFonts w:ascii="Times New Roman" w:hAnsi="Times New Roman" w:cs="Times New Roman"/>
          <w:sz w:val="24"/>
          <w:szCs w:val="24"/>
          <w:lang w:val="bg-BG"/>
        </w:rPr>
        <w:t>ограничени правата</w:t>
      </w:r>
      <w:r w:rsidRPr="0062513A">
        <w:rPr>
          <w:rFonts w:ascii="Times New Roman" w:hAnsi="Times New Roman" w:cs="Times New Roman"/>
          <w:sz w:val="24"/>
          <w:szCs w:val="24"/>
          <w:lang w:val="bg-BG"/>
        </w:rPr>
        <w:t xml:space="preserve"> на лицата.</w:t>
      </w:r>
    </w:p>
    <w:p w14:paraId="73F2F245" w14:textId="77777777" w:rsidR="0062513A" w:rsidRDefault="0062513A" w:rsidP="0062513A">
      <w:pPr>
        <w:spacing w:line="360" w:lineRule="auto"/>
        <w:rPr>
          <w:rFonts w:ascii="Times New Roman" w:hAnsi="Times New Roman" w:cs="Times New Roman"/>
          <w:b/>
          <w:i/>
          <w:sz w:val="24"/>
          <w:szCs w:val="24"/>
          <w:lang w:val="bg-BG"/>
        </w:rPr>
      </w:pPr>
    </w:p>
    <w:p w14:paraId="0DDE0CCD" w14:textId="0E3F1023" w:rsidR="0030053F" w:rsidRPr="0062513A" w:rsidRDefault="0062513A" w:rsidP="0062513A">
      <w:pPr>
        <w:spacing w:line="360" w:lineRule="auto"/>
        <w:jc w:val="center"/>
        <w:rPr>
          <w:rFonts w:ascii="Times New Roman" w:hAnsi="Times New Roman" w:cs="Times New Roman"/>
          <w:b/>
          <w:sz w:val="28"/>
          <w:szCs w:val="24"/>
          <w:lang w:val="bg-BG"/>
        </w:rPr>
      </w:pPr>
      <w:r w:rsidRPr="0062513A">
        <w:rPr>
          <w:rFonts w:ascii="Times New Roman" w:hAnsi="Times New Roman" w:cs="Times New Roman"/>
          <w:b/>
          <w:sz w:val="28"/>
          <w:szCs w:val="24"/>
          <w:lang w:val="bg-BG"/>
        </w:rPr>
        <w:t xml:space="preserve">III. </w:t>
      </w:r>
      <w:r w:rsidR="0030053F" w:rsidRPr="0062513A">
        <w:rPr>
          <w:rFonts w:ascii="Times New Roman" w:hAnsi="Times New Roman" w:cs="Times New Roman"/>
          <w:b/>
          <w:sz w:val="28"/>
          <w:szCs w:val="24"/>
          <w:lang w:val="bg-BG"/>
        </w:rPr>
        <w:t>Във връзка с извършване на видеонаблюдение на обекти на ведомствата</w:t>
      </w:r>
    </w:p>
    <w:p w14:paraId="33535D6F" w14:textId="6DB97BDB" w:rsidR="002C4C22" w:rsidRPr="00B83965" w:rsidRDefault="007D6E3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Видеонаблюдението само по себе си представлява процес на обработване на лични данни</w:t>
      </w:r>
      <w:r w:rsidR="00C3731E" w:rsidRPr="00B83965">
        <w:rPr>
          <w:rFonts w:ascii="Times New Roman" w:hAnsi="Times New Roman" w:cs="Times New Roman"/>
          <w:sz w:val="24"/>
          <w:szCs w:val="24"/>
          <w:lang w:val="bg-BG"/>
        </w:rPr>
        <w:t xml:space="preserve">, в резултат на който </w:t>
      </w:r>
      <w:r w:rsidR="000B5C72" w:rsidRPr="00B83965">
        <w:rPr>
          <w:rFonts w:ascii="Times New Roman" w:hAnsi="Times New Roman" w:cs="Times New Roman"/>
          <w:sz w:val="24"/>
          <w:szCs w:val="24"/>
          <w:lang w:val="bg-BG"/>
        </w:rPr>
        <w:t xml:space="preserve">се извършва запис </w:t>
      </w:r>
      <w:r w:rsidR="004210C0" w:rsidRPr="00B83965">
        <w:rPr>
          <w:rFonts w:ascii="Times New Roman" w:hAnsi="Times New Roman" w:cs="Times New Roman"/>
          <w:sz w:val="24"/>
          <w:szCs w:val="24"/>
          <w:lang w:val="bg-BG"/>
        </w:rPr>
        <w:t>чрез техническите средства за видеонаблюдение. Видеозаписит</w:t>
      </w:r>
      <w:r w:rsidR="005C5F9D" w:rsidRPr="00B83965">
        <w:rPr>
          <w:rFonts w:ascii="Times New Roman" w:hAnsi="Times New Roman" w:cs="Times New Roman"/>
          <w:sz w:val="24"/>
          <w:szCs w:val="24"/>
          <w:lang w:val="bg-BG"/>
        </w:rPr>
        <w:t>е</w:t>
      </w:r>
      <w:r w:rsidR="004210C0" w:rsidRPr="00B83965">
        <w:rPr>
          <w:rFonts w:ascii="Times New Roman" w:hAnsi="Times New Roman" w:cs="Times New Roman"/>
          <w:sz w:val="24"/>
          <w:szCs w:val="24"/>
          <w:lang w:val="bg-BG"/>
        </w:rPr>
        <w:t xml:space="preserve"> </w:t>
      </w:r>
      <w:r w:rsidR="002C6E8E" w:rsidRPr="00B83965">
        <w:rPr>
          <w:rFonts w:ascii="Times New Roman" w:hAnsi="Times New Roman" w:cs="Times New Roman"/>
          <w:sz w:val="24"/>
          <w:szCs w:val="24"/>
          <w:lang w:val="bg-BG"/>
        </w:rPr>
        <w:t xml:space="preserve">съдържат </w:t>
      </w:r>
      <w:r w:rsidR="00446C48" w:rsidRPr="00B83965">
        <w:rPr>
          <w:rFonts w:ascii="Times New Roman" w:hAnsi="Times New Roman" w:cs="Times New Roman"/>
          <w:sz w:val="24"/>
          <w:szCs w:val="24"/>
          <w:lang w:val="bg-BG"/>
        </w:rPr>
        <w:t>лични данни, които</w:t>
      </w:r>
      <w:r w:rsidR="005C5F9D" w:rsidRPr="00B83965">
        <w:rPr>
          <w:rFonts w:ascii="Times New Roman" w:hAnsi="Times New Roman" w:cs="Times New Roman"/>
          <w:sz w:val="24"/>
          <w:szCs w:val="24"/>
          <w:lang w:val="bg-BG"/>
        </w:rPr>
        <w:t xml:space="preserve"> спомагат за идентифицирането на конкретно </w:t>
      </w:r>
      <w:r w:rsidR="005C5F9D" w:rsidRPr="00B83965">
        <w:rPr>
          <w:rFonts w:ascii="Times New Roman" w:hAnsi="Times New Roman" w:cs="Times New Roman"/>
          <w:sz w:val="24"/>
          <w:szCs w:val="24"/>
          <w:lang w:val="bg-BG"/>
        </w:rPr>
        <w:lastRenderedPageBreak/>
        <w:t>физиче</w:t>
      </w:r>
      <w:r w:rsidR="00924805" w:rsidRPr="00B83965">
        <w:rPr>
          <w:rFonts w:ascii="Times New Roman" w:hAnsi="Times New Roman" w:cs="Times New Roman"/>
          <w:sz w:val="24"/>
          <w:szCs w:val="24"/>
          <w:lang w:val="bg-BG"/>
        </w:rPr>
        <w:t>с</w:t>
      </w:r>
      <w:r w:rsidR="005C5F9D" w:rsidRPr="00B83965">
        <w:rPr>
          <w:rFonts w:ascii="Times New Roman" w:hAnsi="Times New Roman" w:cs="Times New Roman"/>
          <w:sz w:val="24"/>
          <w:szCs w:val="24"/>
          <w:lang w:val="bg-BG"/>
        </w:rPr>
        <w:t>ко лице</w:t>
      </w:r>
      <w:r w:rsidR="005D0547" w:rsidRPr="00B83965">
        <w:rPr>
          <w:rFonts w:ascii="Times New Roman" w:hAnsi="Times New Roman" w:cs="Times New Roman"/>
          <w:sz w:val="24"/>
          <w:szCs w:val="24"/>
          <w:lang w:val="bg-BG"/>
        </w:rPr>
        <w:t xml:space="preserve">, както посочва и </w:t>
      </w:r>
      <w:r w:rsidR="003F6BFF" w:rsidRPr="00B83965">
        <w:rPr>
          <w:rFonts w:ascii="Times New Roman" w:hAnsi="Times New Roman" w:cs="Times New Roman"/>
          <w:sz w:val="24"/>
          <w:szCs w:val="24"/>
          <w:lang w:val="bg-BG"/>
        </w:rPr>
        <w:t>КЗЛД</w:t>
      </w:r>
      <w:r w:rsidR="005D0547" w:rsidRPr="00B83965">
        <w:rPr>
          <w:rFonts w:ascii="Times New Roman" w:hAnsi="Times New Roman" w:cs="Times New Roman"/>
          <w:sz w:val="24"/>
          <w:szCs w:val="24"/>
          <w:lang w:val="bg-BG"/>
        </w:rPr>
        <w:t xml:space="preserve"> </w:t>
      </w:r>
      <w:r w:rsidR="00684C30" w:rsidRPr="00B83965">
        <w:rPr>
          <w:rFonts w:ascii="Times New Roman" w:hAnsi="Times New Roman" w:cs="Times New Roman"/>
          <w:sz w:val="24"/>
          <w:szCs w:val="24"/>
          <w:lang w:val="bg-BG"/>
        </w:rPr>
        <w:t>в свои насоки относно видеонаблюдението.</w:t>
      </w:r>
      <w:r w:rsidR="00684C30" w:rsidRPr="00B83965">
        <w:rPr>
          <w:rStyle w:val="FootnoteReference"/>
          <w:rFonts w:ascii="Times New Roman" w:hAnsi="Times New Roman" w:cs="Times New Roman"/>
          <w:sz w:val="24"/>
          <w:szCs w:val="24"/>
          <w:lang w:val="bg-BG"/>
        </w:rPr>
        <w:footnoteReference w:id="6"/>
      </w:r>
      <w:r w:rsidR="00A67E9B" w:rsidRPr="00B83965">
        <w:rPr>
          <w:rFonts w:ascii="Times New Roman" w:hAnsi="Times New Roman" w:cs="Times New Roman"/>
          <w:sz w:val="24"/>
          <w:szCs w:val="24"/>
          <w:lang w:val="bg-BG"/>
        </w:rPr>
        <w:t xml:space="preserve"> </w:t>
      </w:r>
      <w:r w:rsidR="005F1A24" w:rsidRPr="00B83965">
        <w:rPr>
          <w:rFonts w:ascii="Times New Roman" w:hAnsi="Times New Roman" w:cs="Times New Roman"/>
          <w:sz w:val="24"/>
          <w:szCs w:val="24"/>
          <w:lang w:val="bg-BG"/>
        </w:rPr>
        <w:t>В</w:t>
      </w:r>
      <w:r w:rsidR="00671B06" w:rsidRPr="00B83965">
        <w:rPr>
          <w:rFonts w:ascii="Times New Roman" w:hAnsi="Times New Roman" w:cs="Times New Roman"/>
          <w:sz w:val="24"/>
          <w:szCs w:val="24"/>
          <w:lang w:val="bg-BG"/>
        </w:rPr>
        <w:t xml:space="preserve">идеонаблюдението </w:t>
      </w:r>
      <w:r w:rsidR="00F077FB" w:rsidRPr="00B83965">
        <w:rPr>
          <w:rFonts w:ascii="Times New Roman" w:hAnsi="Times New Roman" w:cs="Times New Roman"/>
          <w:sz w:val="24"/>
          <w:szCs w:val="24"/>
          <w:lang w:val="bg-BG"/>
        </w:rPr>
        <w:t>е законосъобразно в случаите, когато то се извършва от:</w:t>
      </w:r>
    </w:p>
    <w:p w14:paraId="01ACFF00" w14:textId="3D402F10" w:rsidR="00F077FB" w:rsidRPr="00B83965" w:rsidRDefault="00A67E9B" w:rsidP="001B7BB0">
      <w:pPr>
        <w:pStyle w:val="ListParagraph"/>
        <w:numPr>
          <w:ilvl w:val="0"/>
          <w:numId w:val="2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търговци или юридически лица, както и техни звена за </w:t>
      </w:r>
      <w:proofErr w:type="spellStart"/>
      <w:r w:rsidRPr="00B83965">
        <w:rPr>
          <w:rFonts w:ascii="Times New Roman" w:hAnsi="Times New Roman" w:cs="Times New Roman"/>
          <w:sz w:val="24"/>
          <w:szCs w:val="24"/>
          <w:lang w:val="bg-BG"/>
        </w:rPr>
        <w:t>самоохрана</w:t>
      </w:r>
      <w:proofErr w:type="spellEnd"/>
      <w:r w:rsidRPr="00B83965">
        <w:rPr>
          <w:rFonts w:ascii="Times New Roman" w:hAnsi="Times New Roman" w:cs="Times New Roman"/>
          <w:sz w:val="24"/>
          <w:szCs w:val="24"/>
          <w:lang w:val="bg-BG"/>
        </w:rPr>
        <w:t>, които са лицензирани за извършването на частна охранителна дейност;</w:t>
      </w:r>
    </w:p>
    <w:p w14:paraId="76C078BE" w14:textId="14AF9DD3" w:rsidR="00F077FB" w:rsidRPr="00B83965" w:rsidRDefault="00A67E9B" w:rsidP="001B7BB0">
      <w:pPr>
        <w:pStyle w:val="ListParagraph"/>
        <w:numPr>
          <w:ilvl w:val="0"/>
          <w:numId w:val="2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държавни институции, на които се налага да извършват видеонаблюдение за изпълнение на своите функции;</w:t>
      </w:r>
    </w:p>
    <w:p w14:paraId="07EFB99A" w14:textId="70E35DF3" w:rsidR="00F077FB" w:rsidRPr="00B83965" w:rsidRDefault="00A67E9B" w:rsidP="001B7BB0">
      <w:pPr>
        <w:pStyle w:val="ListParagraph"/>
        <w:numPr>
          <w:ilvl w:val="0"/>
          <w:numId w:val="24"/>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във всички останали случаи видеонаблюдение може да бъде извършвано само при наличие на нормативно основание или при съгласие</w:t>
      </w:r>
      <w:r w:rsidR="002C6E8E" w:rsidRPr="00B83965">
        <w:rPr>
          <w:rFonts w:ascii="Times New Roman" w:hAnsi="Times New Roman" w:cs="Times New Roman"/>
          <w:sz w:val="24"/>
          <w:szCs w:val="24"/>
          <w:lang w:val="bg-BG"/>
        </w:rPr>
        <w:t xml:space="preserve"> на наблюдаваните/ записваните лица</w:t>
      </w:r>
      <w:r w:rsidRPr="00B83965">
        <w:rPr>
          <w:rFonts w:ascii="Times New Roman" w:hAnsi="Times New Roman" w:cs="Times New Roman"/>
          <w:sz w:val="24"/>
          <w:szCs w:val="24"/>
          <w:lang w:val="bg-BG"/>
        </w:rPr>
        <w:t>.</w:t>
      </w:r>
    </w:p>
    <w:p w14:paraId="7CF37343" w14:textId="6C2AD775" w:rsidR="0030053F" w:rsidRPr="00B83965" w:rsidRDefault="00DC56F1"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 тази връзка, п</w:t>
      </w:r>
      <w:r w:rsidR="0030053F" w:rsidRPr="00B83965">
        <w:rPr>
          <w:rFonts w:ascii="Times New Roman" w:hAnsi="Times New Roman" w:cs="Times New Roman"/>
          <w:sz w:val="24"/>
          <w:szCs w:val="24"/>
          <w:lang w:val="bg-BG"/>
        </w:rPr>
        <w:t xml:space="preserve">ри извършване на видеонаблюдение на </w:t>
      </w:r>
      <w:r w:rsidR="006A1D99" w:rsidRPr="00B83965">
        <w:rPr>
          <w:rFonts w:ascii="Times New Roman" w:hAnsi="Times New Roman" w:cs="Times New Roman"/>
          <w:sz w:val="24"/>
          <w:szCs w:val="24"/>
          <w:lang w:val="bg-BG"/>
        </w:rPr>
        <w:t>входове и изходи, подходите на сграда, общи и други помещения на ведомств</w:t>
      </w:r>
      <w:r w:rsidR="00CC78FA" w:rsidRPr="00B83965">
        <w:rPr>
          <w:rFonts w:ascii="Times New Roman" w:hAnsi="Times New Roman" w:cs="Times New Roman"/>
          <w:sz w:val="24"/>
          <w:szCs w:val="24"/>
          <w:lang w:val="bg-BG"/>
        </w:rPr>
        <w:t>а</w:t>
      </w:r>
      <w:r w:rsidR="006A1D99" w:rsidRPr="00B83965">
        <w:rPr>
          <w:rFonts w:ascii="Times New Roman" w:hAnsi="Times New Roman" w:cs="Times New Roman"/>
          <w:sz w:val="24"/>
          <w:szCs w:val="24"/>
          <w:lang w:val="bg-BG"/>
        </w:rPr>
        <w:t xml:space="preserve">та, следва субектите на данни да бъдат </w:t>
      </w:r>
      <w:r w:rsidR="00566935" w:rsidRPr="00B83965">
        <w:rPr>
          <w:rFonts w:ascii="Times New Roman" w:hAnsi="Times New Roman" w:cs="Times New Roman"/>
          <w:sz w:val="24"/>
          <w:szCs w:val="24"/>
          <w:lang w:val="bg-BG"/>
        </w:rPr>
        <w:t xml:space="preserve">информирани </w:t>
      </w:r>
      <w:r w:rsidR="00566935" w:rsidRPr="00B83965">
        <w:rPr>
          <w:rFonts w:ascii="Times New Roman" w:hAnsi="Times New Roman" w:cs="Times New Roman"/>
          <w:b/>
          <w:sz w:val="24"/>
          <w:szCs w:val="24"/>
          <w:lang w:val="bg-BG"/>
        </w:rPr>
        <w:t>чрез поставянето на и</w:t>
      </w:r>
      <w:r w:rsidR="0030053F" w:rsidRPr="00B83965">
        <w:rPr>
          <w:rFonts w:ascii="Times New Roman" w:hAnsi="Times New Roman" w:cs="Times New Roman"/>
          <w:b/>
          <w:sz w:val="24"/>
          <w:szCs w:val="24"/>
          <w:lang w:val="bg-BG"/>
        </w:rPr>
        <w:t>нформационни табели</w:t>
      </w:r>
      <w:r w:rsidR="00370FB1" w:rsidRPr="00B83965">
        <w:rPr>
          <w:rFonts w:ascii="Times New Roman" w:hAnsi="Times New Roman" w:cs="Times New Roman"/>
          <w:sz w:val="24"/>
          <w:szCs w:val="24"/>
          <w:lang w:val="bg-BG"/>
        </w:rPr>
        <w:t>, на видно място,</w:t>
      </w:r>
      <w:r w:rsidR="0030053F" w:rsidRPr="00B83965">
        <w:rPr>
          <w:rFonts w:ascii="Times New Roman" w:hAnsi="Times New Roman" w:cs="Times New Roman"/>
          <w:sz w:val="24"/>
          <w:szCs w:val="24"/>
          <w:lang w:val="bg-BG"/>
        </w:rPr>
        <w:t xml:space="preserve"> </w:t>
      </w:r>
      <w:r w:rsidR="0030053F" w:rsidRPr="00B83965">
        <w:rPr>
          <w:rFonts w:ascii="Times New Roman" w:hAnsi="Times New Roman" w:cs="Times New Roman"/>
          <w:b/>
          <w:sz w:val="24"/>
          <w:szCs w:val="24"/>
          <w:lang w:val="bg-BG"/>
        </w:rPr>
        <w:t>относно извършваните дейности по видеонаблюдени</w:t>
      </w:r>
      <w:r w:rsidR="00435D51" w:rsidRPr="00B83965">
        <w:rPr>
          <w:rFonts w:ascii="Times New Roman" w:hAnsi="Times New Roman" w:cs="Times New Roman"/>
          <w:b/>
          <w:sz w:val="24"/>
          <w:szCs w:val="24"/>
          <w:lang w:val="bg-BG"/>
        </w:rPr>
        <w:t>е</w:t>
      </w:r>
      <w:r w:rsidR="00435D51" w:rsidRPr="00B83965">
        <w:rPr>
          <w:rFonts w:ascii="Times New Roman" w:hAnsi="Times New Roman" w:cs="Times New Roman"/>
          <w:sz w:val="24"/>
          <w:szCs w:val="24"/>
          <w:lang w:val="bg-BG"/>
        </w:rPr>
        <w:t>, без да</w:t>
      </w:r>
      <w:r w:rsidR="002C6E8E" w:rsidRPr="00B83965">
        <w:rPr>
          <w:rFonts w:ascii="Times New Roman" w:hAnsi="Times New Roman" w:cs="Times New Roman"/>
          <w:sz w:val="24"/>
          <w:szCs w:val="24"/>
          <w:lang w:val="bg-BG"/>
        </w:rPr>
        <w:t xml:space="preserve"> е необходимо да</w:t>
      </w:r>
      <w:r w:rsidR="00435D51" w:rsidRPr="00B83965">
        <w:rPr>
          <w:rFonts w:ascii="Times New Roman" w:hAnsi="Times New Roman" w:cs="Times New Roman"/>
          <w:sz w:val="24"/>
          <w:szCs w:val="24"/>
          <w:lang w:val="bg-BG"/>
        </w:rPr>
        <w:t xml:space="preserve"> се уточнява</w:t>
      </w:r>
      <w:r w:rsidR="002C6E8E" w:rsidRPr="00B83965">
        <w:rPr>
          <w:rFonts w:ascii="Times New Roman" w:hAnsi="Times New Roman" w:cs="Times New Roman"/>
          <w:sz w:val="24"/>
          <w:szCs w:val="24"/>
          <w:lang w:val="bg-BG"/>
        </w:rPr>
        <w:t xml:space="preserve"> точното</w:t>
      </w:r>
      <w:r w:rsidR="00435D51" w:rsidRPr="00B83965">
        <w:rPr>
          <w:rFonts w:ascii="Times New Roman" w:hAnsi="Times New Roman" w:cs="Times New Roman"/>
          <w:sz w:val="24"/>
          <w:szCs w:val="24"/>
          <w:lang w:val="bg-BG"/>
        </w:rPr>
        <w:t xml:space="preserve"> място на </w:t>
      </w:r>
      <w:r w:rsidR="00B667DC" w:rsidRPr="00B83965">
        <w:rPr>
          <w:rFonts w:ascii="Times New Roman" w:hAnsi="Times New Roman" w:cs="Times New Roman"/>
          <w:sz w:val="24"/>
          <w:szCs w:val="24"/>
          <w:lang w:val="bg-BG"/>
        </w:rPr>
        <w:t>техническите средства за наблюдение.</w:t>
      </w:r>
    </w:p>
    <w:p w14:paraId="42989638" w14:textId="5D8CFAF1" w:rsidR="0047746E" w:rsidRPr="00B83965" w:rsidRDefault="0047746E"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Информационните табели следва да съдържат</w:t>
      </w:r>
      <w:r w:rsidR="00AE1383" w:rsidRPr="00B83965">
        <w:rPr>
          <w:rFonts w:ascii="Times New Roman" w:hAnsi="Times New Roman" w:cs="Times New Roman"/>
          <w:sz w:val="24"/>
          <w:szCs w:val="24"/>
          <w:lang w:val="bg-BG"/>
        </w:rPr>
        <w:t xml:space="preserve"> информация, подобна на тази</w:t>
      </w:r>
      <w:r w:rsidR="000B28A1" w:rsidRPr="00B83965">
        <w:rPr>
          <w:rFonts w:ascii="Times New Roman" w:hAnsi="Times New Roman" w:cs="Times New Roman"/>
          <w:sz w:val="24"/>
          <w:szCs w:val="24"/>
          <w:lang w:val="bg-BG"/>
        </w:rPr>
        <w:t xml:space="preserve">, съдържаща се в Политиките за защита на лични данни. </w:t>
      </w:r>
    </w:p>
    <w:p w14:paraId="4F8434D9" w14:textId="77777777" w:rsidR="004E2FD7" w:rsidRDefault="006E777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 повечето случаи </w:t>
      </w:r>
      <w:r w:rsidR="00FE4E2C" w:rsidRPr="00B83965">
        <w:rPr>
          <w:rFonts w:ascii="Times New Roman" w:hAnsi="Times New Roman" w:cs="Times New Roman"/>
          <w:sz w:val="24"/>
          <w:szCs w:val="24"/>
          <w:lang w:val="bg-BG"/>
        </w:rPr>
        <w:t>видеонаблюдението на общи помещения и простра</w:t>
      </w:r>
      <w:r w:rsidR="00391785" w:rsidRPr="00B83965">
        <w:rPr>
          <w:rFonts w:ascii="Times New Roman" w:hAnsi="Times New Roman" w:cs="Times New Roman"/>
          <w:sz w:val="24"/>
          <w:szCs w:val="24"/>
          <w:lang w:val="bg-BG"/>
        </w:rPr>
        <w:t>нст</w:t>
      </w:r>
      <w:r w:rsidR="00FE4E2C" w:rsidRPr="00B83965">
        <w:rPr>
          <w:rFonts w:ascii="Times New Roman" w:hAnsi="Times New Roman" w:cs="Times New Roman"/>
          <w:sz w:val="24"/>
          <w:szCs w:val="24"/>
          <w:lang w:val="bg-BG"/>
        </w:rPr>
        <w:t>ва се извършва с</w:t>
      </w:r>
      <w:r w:rsidR="00063A3A" w:rsidRPr="00B83965">
        <w:rPr>
          <w:rFonts w:ascii="Times New Roman" w:hAnsi="Times New Roman" w:cs="Times New Roman"/>
          <w:sz w:val="24"/>
          <w:szCs w:val="24"/>
          <w:lang w:val="bg-BG"/>
        </w:rPr>
        <w:t xml:space="preserve"> охранителна цел</w:t>
      </w:r>
      <w:r w:rsidR="00D64121" w:rsidRPr="00B83965">
        <w:rPr>
          <w:rFonts w:ascii="Times New Roman" w:hAnsi="Times New Roman" w:cs="Times New Roman"/>
          <w:sz w:val="24"/>
          <w:szCs w:val="24"/>
          <w:lang w:val="bg-BG"/>
        </w:rPr>
        <w:t xml:space="preserve">. </w:t>
      </w:r>
      <w:r w:rsidR="00EC2BD5" w:rsidRPr="00B83965">
        <w:rPr>
          <w:rFonts w:ascii="Times New Roman" w:hAnsi="Times New Roman" w:cs="Times New Roman"/>
          <w:sz w:val="24"/>
          <w:szCs w:val="24"/>
          <w:lang w:val="bg-BG"/>
        </w:rPr>
        <w:t xml:space="preserve">Ако целта на видеонаблюдението е контрол на работния процес </w:t>
      </w:r>
      <w:r w:rsidR="00C50EB7" w:rsidRPr="00B83965">
        <w:rPr>
          <w:rFonts w:ascii="Times New Roman" w:hAnsi="Times New Roman" w:cs="Times New Roman"/>
          <w:sz w:val="24"/>
          <w:szCs w:val="24"/>
          <w:lang w:val="bg-BG"/>
        </w:rPr>
        <w:t xml:space="preserve">и спазване на работното време, </w:t>
      </w:r>
      <w:r w:rsidR="003102AE" w:rsidRPr="00B83965">
        <w:rPr>
          <w:rFonts w:ascii="Times New Roman" w:hAnsi="Times New Roman" w:cs="Times New Roman"/>
          <w:sz w:val="24"/>
          <w:szCs w:val="24"/>
          <w:lang w:val="bg-BG"/>
        </w:rPr>
        <w:t>КЗЛД</w:t>
      </w:r>
      <w:r w:rsidR="006B0A27" w:rsidRPr="00B83965">
        <w:rPr>
          <w:rFonts w:ascii="Times New Roman" w:hAnsi="Times New Roman" w:cs="Times New Roman"/>
          <w:sz w:val="24"/>
          <w:szCs w:val="24"/>
          <w:lang w:val="bg-BG"/>
        </w:rPr>
        <w:t xml:space="preserve"> </w:t>
      </w:r>
      <w:r w:rsidR="00231259" w:rsidRPr="00B83965">
        <w:rPr>
          <w:rFonts w:ascii="Times New Roman" w:hAnsi="Times New Roman" w:cs="Times New Roman"/>
          <w:sz w:val="24"/>
          <w:szCs w:val="24"/>
          <w:lang w:val="bg-BG"/>
        </w:rPr>
        <w:t>посочва</w:t>
      </w:r>
      <w:r w:rsidR="00C50EB7" w:rsidRPr="00B83965">
        <w:rPr>
          <w:rFonts w:ascii="Times New Roman" w:hAnsi="Times New Roman" w:cs="Times New Roman"/>
          <w:sz w:val="24"/>
          <w:szCs w:val="24"/>
          <w:lang w:val="bg-BG"/>
        </w:rPr>
        <w:t xml:space="preserve">, </w:t>
      </w:r>
      <w:r w:rsidR="008509C4" w:rsidRPr="00B83965">
        <w:rPr>
          <w:rFonts w:ascii="Times New Roman" w:hAnsi="Times New Roman" w:cs="Times New Roman"/>
          <w:sz w:val="24"/>
          <w:szCs w:val="24"/>
          <w:lang w:val="bg-BG"/>
        </w:rPr>
        <w:t xml:space="preserve">че </w:t>
      </w:r>
      <w:r w:rsidR="00094F13" w:rsidRPr="00B83965">
        <w:rPr>
          <w:rFonts w:ascii="Times New Roman" w:hAnsi="Times New Roman" w:cs="Times New Roman"/>
          <w:sz w:val="24"/>
          <w:szCs w:val="24"/>
          <w:lang w:val="bg-BG"/>
        </w:rPr>
        <w:t>извършването на</w:t>
      </w:r>
      <w:r w:rsidR="00D64121" w:rsidRPr="00B83965">
        <w:rPr>
          <w:rFonts w:ascii="Times New Roman" w:hAnsi="Times New Roman" w:cs="Times New Roman"/>
          <w:sz w:val="24"/>
          <w:szCs w:val="24"/>
          <w:lang w:val="bg-BG"/>
        </w:rPr>
        <w:t xml:space="preserve"> видеозапис</w:t>
      </w:r>
      <w:r w:rsidR="00094F13" w:rsidRPr="00B83965">
        <w:rPr>
          <w:rFonts w:ascii="Times New Roman" w:hAnsi="Times New Roman" w:cs="Times New Roman"/>
          <w:sz w:val="24"/>
          <w:szCs w:val="24"/>
          <w:lang w:val="bg-BG"/>
        </w:rPr>
        <w:t>и</w:t>
      </w:r>
      <w:r w:rsidR="00D64121" w:rsidRPr="00B83965">
        <w:rPr>
          <w:rFonts w:ascii="Times New Roman" w:hAnsi="Times New Roman" w:cs="Times New Roman"/>
          <w:sz w:val="24"/>
          <w:szCs w:val="24"/>
          <w:lang w:val="bg-BG"/>
        </w:rPr>
        <w:t xml:space="preserve"> чрез средства за наблюдение на работници</w:t>
      </w:r>
      <w:r w:rsidR="00113082" w:rsidRPr="00B83965">
        <w:rPr>
          <w:rFonts w:ascii="Times New Roman" w:hAnsi="Times New Roman" w:cs="Times New Roman"/>
          <w:sz w:val="24"/>
          <w:szCs w:val="24"/>
          <w:lang w:val="bg-BG"/>
        </w:rPr>
        <w:t>те</w:t>
      </w:r>
      <w:r w:rsidR="00D64121" w:rsidRPr="00B83965">
        <w:rPr>
          <w:rFonts w:ascii="Times New Roman" w:hAnsi="Times New Roman" w:cs="Times New Roman"/>
          <w:sz w:val="24"/>
          <w:szCs w:val="24"/>
          <w:lang w:val="bg-BG"/>
        </w:rPr>
        <w:t>/служители</w:t>
      </w:r>
      <w:r w:rsidR="00113082" w:rsidRPr="00B83965">
        <w:rPr>
          <w:rFonts w:ascii="Times New Roman" w:hAnsi="Times New Roman" w:cs="Times New Roman"/>
          <w:sz w:val="24"/>
          <w:szCs w:val="24"/>
          <w:lang w:val="bg-BG"/>
        </w:rPr>
        <w:t>те</w:t>
      </w:r>
      <w:r w:rsidR="00094F13" w:rsidRPr="00B83965">
        <w:rPr>
          <w:rFonts w:ascii="Times New Roman" w:hAnsi="Times New Roman" w:cs="Times New Roman"/>
          <w:sz w:val="24"/>
          <w:szCs w:val="24"/>
          <w:lang w:val="bg-BG"/>
        </w:rPr>
        <w:t>, е законосъобразно</w:t>
      </w:r>
      <w:r w:rsidR="00113082" w:rsidRPr="00B83965">
        <w:rPr>
          <w:rFonts w:ascii="Times New Roman" w:hAnsi="Times New Roman" w:cs="Times New Roman"/>
          <w:sz w:val="24"/>
          <w:szCs w:val="24"/>
          <w:lang w:val="bg-BG"/>
        </w:rPr>
        <w:t xml:space="preserve">, в случаите в които </w:t>
      </w:r>
      <w:r w:rsidR="00555FE6" w:rsidRPr="00B83965">
        <w:rPr>
          <w:rFonts w:ascii="Times New Roman" w:hAnsi="Times New Roman" w:cs="Times New Roman"/>
          <w:sz w:val="24"/>
          <w:szCs w:val="24"/>
          <w:lang w:val="bg-BG"/>
        </w:rPr>
        <w:t>администраторът</w:t>
      </w:r>
      <w:r w:rsidR="00D64121" w:rsidRPr="00B83965">
        <w:rPr>
          <w:rFonts w:ascii="Times New Roman" w:hAnsi="Times New Roman" w:cs="Times New Roman"/>
          <w:sz w:val="24"/>
          <w:szCs w:val="24"/>
          <w:lang w:val="bg-BG"/>
        </w:rPr>
        <w:t xml:space="preserve"> </w:t>
      </w:r>
      <w:r w:rsidR="00511513" w:rsidRPr="00B83965">
        <w:rPr>
          <w:rFonts w:ascii="Times New Roman" w:hAnsi="Times New Roman" w:cs="Times New Roman"/>
          <w:sz w:val="24"/>
          <w:szCs w:val="24"/>
          <w:lang w:val="bg-BG"/>
        </w:rPr>
        <w:t>има</w:t>
      </w:r>
      <w:r w:rsidR="00D64121" w:rsidRPr="00B83965">
        <w:rPr>
          <w:rFonts w:ascii="Times New Roman" w:hAnsi="Times New Roman" w:cs="Times New Roman"/>
          <w:sz w:val="24"/>
          <w:szCs w:val="24"/>
          <w:lang w:val="bg-BG"/>
        </w:rPr>
        <w:t xml:space="preserve"> нормативно основание за това</w:t>
      </w:r>
      <w:r w:rsidR="00113082" w:rsidRPr="00B83965">
        <w:rPr>
          <w:rFonts w:ascii="Times New Roman" w:hAnsi="Times New Roman" w:cs="Times New Roman"/>
          <w:sz w:val="24"/>
          <w:szCs w:val="24"/>
          <w:lang w:val="bg-BG"/>
        </w:rPr>
        <w:t>.</w:t>
      </w:r>
      <w:r w:rsidR="00C1072A" w:rsidRPr="00B83965">
        <w:rPr>
          <w:rFonts w:ascii="Times New Roman" w:hAnsi="Times New Roman" w:cs="Times New Roman"/>
          <w:sz w:val="24"/>
          <w:szCs w:val="24"/>
          <w:lang w:val="bg-BG"/>
        </w:rPr>
        <w:t xml:space="preserve"> </w:t>
      </w:r>
      <w:r w:rsidR="00792995" w:rsidRPr="00B83965">
        <w:rPr>
          <w:rFonts w:ascii="Times New Roman" w:hAnsi="Times New Roman" w:cs="Times New Roman"/>
          <w:sz w:val="24"/>
          <w:szCs w:val="24"/>
          <w:lang w:val="bg-BG"/>
        </w:rPr>
        <w:t xml:space="preserve">В тази връзка </w:t>
      </w:r>
      <w:r w:rsidR="00723BC3" w:rsidRPr="00B83965">
        <w:rPr>
          <w:rFonts w:ascii="Times New Roman" w:hAnsi="Times New Roman" w:cs="Times New Roman"/>
          <w:sz w:val="24"/>
          <w:szCs w:val="24"/>
          <w:lang w:val="bg-BG"/>
        </w:rPr>
        <w:t xml:space="preserve">е препоръчително да не се събира съгласие на </w:t>
      </w:r>
      <w:r w:rsidR="00A52A70" w:rsidRPr="00B83965">
        <w:rPr>
          <w:rFonts w:ascii="Times New Roman" w:hAnsi="Times New Roman" w:cs="Times New Roman"/>
          <w:sz w:val="24"/>
          <w:szCs w:val="24"/>
          <w:lang w:val="bg-BG"/>
        </w:rPr>
        <w:t>служителите.</w:t>
      </w:r>
    </w:p>
    <w:p w14:paraId="424E70D2" w14:textId="0415B317" w:rsidR="009F6BEE" w:rsidRPr="00B83965" w:rsidRDefault="00A52A70"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 </w:t>
      </w:r>
    </w:p>
    <w:p w14:paraId="071EA193" w14:textId="7D504C77" w:rsidR="006868A2" w:rsidRPr="004E2FD7" w:rsidRDefault="004E2FD7" w:rsidP="001B7BB0">
      <w:pPr>
        <w:spacing w:line="360" w:lineRule="auto"/>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IV. </w:t>
      </w:r>
      <w:r w:rsidR="007C24AB" w:rsidRPr="004E2FD7">
        <w:rPr>
          <w:rFonts w:ascii="Times New Roman" w:hAnsi="Times New Roman" w:cs="Times New Roman"/>
          <w:b/>
          <w:sz w:val="28"/>
          <w:szCs w:val="24"/>
          <w:lang w:val="bg-BG"/>
        </w:rPr>
        <w:t>Уреждане на отношенията с лица, с които се обменят данни</w:t>
      </w:r>
    </w:p>
    <w:p w14:paraId="5DE03506" w14:textId="713A6458" w:rsidR="00D14DB0" w:rsidRPr="00B83965" w:rsidRDefault="00A137D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Ед</w:t>
      </w:r>
      <w:r w:rsidR="00D1158A" w:rsidRPr="00B83965">
        <w:rPr>
          <w:rFonts w:ascii="Times New Roman" w:hAnsi="Times New Roman" w:cs="Times New Roman"/>
          <w:sz w:val="24"/>
          <w:szCs w:val="24"/>
          <w:lang w:val="bg-BG"/>
        </w:rPr>
        <w:t xml:space="preserve">но </w:t>
      </w:r>
      <w:r w:rsidRPr="00B83965">
        <w:rPr>
          <w:rFonts w:ascii="Times New Roman" w:hAnsi="Times New Roman" w:cs="Times New Roman"/>
          <w:sz w:val="24"/>
          <w:szCs w:val="24"/>
          <w:lang w:val="bg-BG"/>
        </w:rPr>
        <w:t>от задълженията, въведени с новата правна рамка</w:t>
      </w:r>
      <w:r w:rsidR="00D1158A"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е именно уреждане на отношенията с лица, с които се обменят лични данни</w:t>
      </w:r>
      <w:r w:rsidR="00BE4A84" w:rsidRPr="00B83965">
        <w:rPr>
          <w:rFonts w:ascii="Times New Roman" w:hAnsi="Times New Roman" w:cs="Times New Roman"/>
          <w:sz w:val="24"/>
          <w:szCs w:val="24"/>
          <w:lang w:val="bg-BG"/>
        </w:rPr>
        <w:t xml:space="preserve">. Очертават се най-общо </w:t>
      </w:r>
      <w:r w:rsidR="00DD7514" w:rsidRPr="00B83965">
        <w:rPr>
          <w:rFonts w:ascii="Times New Roman" w:hAnsi="Times New Roman" w:cs="Times New Roman"/>
          <w:sz w:val="24"/>
          <w:szCs w:val="24"/>
          <w:lang w:val="bg-BG"/>
        </w:rPr>
        <w:t xml:space="preserve">три </w:t>
      </w:r>
      <w:r w:rsidR="00D1158A" w:rsidRPr="00B83965">
        <w:rPr>
          <w:rFonts w:ascii="Times New Roman" w:hAnsi="Times New Roman" w:cs="Times New Roman"/>
          <w:sz w:val="24"/>
          <w:szCs w:val="24"/>
          <w:lang w:val="bg-BG"/>
        </w:rPr>
        <w:t>типа</w:t>
      </w:r>
      <w:r w:rsidR="00BE4A84" w:rsidRPr="00B83965">
        <w:rPr>
          <w:rFonts w:ascii="Times New Roman" w:hAnsi="Times New Roman" w:cs="Times New Roman"/>
          <w:sz w:val="24"/>
          <w:szCs w:val="24"/>
          <w:lang w:val="bg-BG"/>
        </w:rPr>
        <w:t xml:space="preserve"> </w:t>
      </w:r>
      <w:r w:rsidR="00BE4A84" w:rsidRPr="00B83965">
        <w:rPr>
          <w:rFonts w:ascii="Times New Roman" w:hAnsi="Times New Roman" w:cs="Times New Roman"/>
          <w:sz w:val="24"/>
          <w:szCs w:val="24"/>
          <w:lang w:val="bg-BG"/>
        </w:rPr>
        <w:lastRenderedPageBreak/>
        <w:t>отношения: между двама администратори и/или администратори-обработващи</w:t>
      </w:r>
      <w:r w:rsidR="00BC43E6" w:rsidRPr="00B83965">
        <w:rPr>
          <w:rFonts w:ascii="Times New Roman" w:hAnsi="Times New Roman" w:cs="Times New Roman"/>
          <w:sz w:val="24"/>
          <w:szCs w:val="24"/>
          <w:lang w:val="bg-BG"/>
        </w:rPr>
        <w:t xml:space="preserve">, както и между обработващ - </w:t>
      </w:r>
      <w:proofErr w:type="spellStart"/>
      <w:r w:rsidR="00BC43E6" w:rsidRPr="00B83965">
        <w:rPr>
          <w:rFonts w:ascii="Times New Roman" w:hAnsi="Times New Roman" w:cs="Times New Roman"/>
          <w:sz w:val="24"/>
          <w:szCs w:val="24"/>
          <w:lang w:val="bg-BG"/>
        </w:rPr>
        <w:t>подобработващ</w:t>
      </w:r>
      <w:proofErr w:type="spellEnd"/>
      <w:r w:rsidR="00BE4A84" w:rsidRPr="00B83965">
        <w:rPr>
          <w:rFonts w:ascii="Times New Roman" w:hAnsi="Times New Roman" w:cs="Times New Roman"/>
          <w:sz w:val="24"/>
          <w:szCs w:val="24"/>
          <w:lang w:val="bg-BG"/>
        </w:rPr>
        <w:t>.</w:t>
      </w:r>
    </w:p>
    <w:p w14:paraId="2090C9D5" w14:textId="77777777" w:rsidR="00924805" w:rsidRPr="00B83965" w:rsidRDefault="00D14DB0"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По дефиниция </w:t>
      </w:r>
      <w:r w:rsidRPr="004E2FD7">
        <w:rPr>
          <w:rFonts w:ascii="Times New Roman" w:hAnsi="Times New Roman" w:cs="Times New Roman"/>
          <w:b/>
          <w:sz w:val="24"/>
          <w:szCs w:val="24"/>
          <w:lang w:val="bg-BG"/>
        </w:rPr>
        <w:t>администратор</w:t>
      </w:r>
      <w:r w:rsidRPr="00B83965">
        <w:rPr>
          <w:rFonts w:ascii="Times New Roman" w:hAnsi="Times New Roman" w:cs="Times New Roman"/>
          <w:sz w:val="24"/>
          <w:szCs w:val="24"/>
          <w:lang w:val="bg-BG"/>
        </w:rPr>
        <w:t xml:space="preserve">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w:t>
      </w:r>
      <w:r w:rsidR="00780B41" w:rsidRPr="00B83965">
        <w:rPr>
          <w:rFonts w:ascii="Times New Roman" w:hAnsi="Times New Roman" w:cs="Times New Roman"/>
          <w:sz w:val="24"/>
          <w:szCs w:val="24"/>
          <w:lang w:val="bg-BG"/>
        </w:rPr>
        <w:t>ЕС</w:t>
      </w:r>
      <w:r w:rsidRPr="00B83965">
        <w:rPr>
          <w:rFonts w:ascii="Times New Roman" w:hAnsi="Times New Roman" w:cs="Times New Roman"/>
          <w:sz w:val="24"/>
          <w:szCs w:val="24"/>
          <w:lang w:val="bg-BG"/>
        </w:rPr>
        <w:t xml:space="preserve"> или </w:t>
      </w:r>
      <w:r w:rsidR="00780B41" w:rsidRPr="00B83965">
        <w:rPr>
          <w:rFonts w:ascii="Times New Roman" w:hAnsi="Times New Roman" w:cs="Times New Roman"/>
          <w:sz w:val="24"/>
          <w:szCs w:val="24"/>
          <w:lang w:val="bg-BG"/>
        </w:rPr>
        <w:t xml:space="preserve">националното </w:t>
      </w:r>
      <w:r w:rsidRPr="00B83965">
        <w:rPr>
          <w:rFonts w:ascii="Times New Roman" w:hAnsi="Times New Roman" w:cs="Times New Roman"/>
          <w:sz w:val="24"/>
          <w:szCs w:val="24"/>
          <w:lang w:val="bg-BG"/>
        </w:rPr>
        <w:t xml:space="preserve">право, администраторът или специалните критерии за неговото определяне могат да бъдат установени в правото на </w:t>
      </w:r>
      <w:r w:rsidR="00780B41" w:rsidRPr="00B83965">
        <w:rPr>
          <w:rFonts w:ascii="Times New Roman" w:hAnsi="Times New Roman" w:cs="Times New Roman"/>
          <w:sz w:val="24"/>
          <w:szCs w:val="24"/>
          <w:lang w:val="bg-BG"/>
        </w:rPr>
        <w:t>правото на ЕС или националното право</w:t>
      </w:r>
      <w:r w:rsidR="00780B41" w:rsidRPr="00B83965" w:rsidDel="00780B41">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(например в различни устройствени правилници, приемани от Министерство на образованието и науката). </w:t>
      </w:r>
    </w:p>
    <w:p w14:paraId="3849B170" w14:textId="7CB81FC2" w:rsidR="00D14DB0" w:rsidRPr="00B83965" w:rsidRDefault="00D14DB0" w:rsidP="001B7BB0">
      <w:pPr>
        <w:spacing w:line="360" w:lineRule="auto"/>
        <w:ind w:firstLine="720"/>
        <w:jc w:val="both"/>
        <w:rPr>
          <w:rFonts w:ascii="Times New Roman" w:hAnsi="Times New Roman" w:cs="Times New Roman"/>
          <w:sz w:val="24"/>
          <w:szCs w:val="24"/>
          <w:lang w:val="bg-BG"/>
        </w:rPr>
      </w:pPr>
      <w:r w:rsidRPr="004E2FD7">
        <w:rPr>
          <w:rFonts w:ascii="Times New Roman" w:hAnsi="Times New Roman" w:cs="Times New Roman"/>
          <w:b/>
          <w:sz w:val="24"/>
          <w:szCs w:val="24"/>
          <w:lang w:val="bg-BG"/>
        </w:rPr>
        <w:t xml:space="preserve">Обработващ </w:t>
      </w:r>
      <w:r w:rsidRPr="00B83965">
        <w:rPr>
          <w:rFonts w:ascii="Times New Roman" w:hAnsi="Times New Roman" w:cs="Times New Roman"/>
          <w:sz w:val="24"/>
          <w:szCs w:val="24"/>
          <w:lang w:val="bg-BG"/>
        </w:rPr>
        <w:t xml:space="preserve">означава физическо или юридическо лице, публичен орган, агенция или друга структура, която обработва лични данни от името на администратора – например в случаите, когато регионални управления </w:t>
      </w:r>
      <w:r w:rsidR="00924805" w:rsidRPr="00B83965">
        <w:rPr>
          <w:rFonts w:ascii="Times New Roman" w:hAnsi="Times New Roman" w:cs="Times New Roman"/>
          <w:sz w:val="24"/>
          <w:szCs w:val="24"/>
          <w:lang w:val="bg-BG"/>
        </w:rPr>
        <w:t>на</w:t>
      </w:r>
      <w:r w:rsidRPr="00B83965">
        <w:rPr>
          <w:rFonts w:ascii="Times New Roman" w:hAnsi="Times New Roman" w:cs="Times New Roman"/>
          <w:sz w:val="24"/>
          <w:szCs w:val="24"/>
          <w:lang w:val="bg-BG"/>
        </w:rPr>
        <w:t xml:space="preserve"> образованието сключват граждански договори с оценителите за държавни зрелостни изпити по заповед на министъра.</w:t>
      </w:r>
    </w:p>
    <w:p w14:paraId="63B240BD" w14:textId="340C6326" w:rsidR="00BC43E6" w:rsidRPr="00B83965" w:rsidRDefault="00BC43E6" w:rsidP="001B7BB0">
      <w:pPr>
        <w:spacing w:after="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 </w:t>
      </w:r>
      <w:r w:rsidR="00024C9D" w:rsidRPr="00B83965">
        <w:rPr>
          <w:rFonts w:ascii="Times New Roman" w:hAnsi="Times New Roman" w:cs="Times New Roman"/>
          <w:sz w:val="24"/>
          <w:szCs w:val="24"/>
          <w:lang w:val="bg-BG"/>
        </w:rPr>
        <w:t>В тази връзка</w:t>
      </w:r>
      <w:r w:rsidR="00A5599B" w:rsidRPr="00B83965">
        <w:rPr>
          <w:rFonts w:ascii="Times New Roman" w:hAnsi="Times New Roman" w:cs="Times New Roman"/>
          <w:sz w:val="24"/>
          <w:szCs w:val="24"/>
          <w:lang w:val="bg-BG"/>
        </w:rPr>
        <w:t>,</w:t>
      </w:r>
      <w:r w:rsidR="00024C9D" w:rsidRPr="00B83965">
        <w:rPr>
          <w:rFonts w:ascii="Times New Roman" w:hAnsi="Times New Roman" w:cs="Times New Roman"/>
          <w:sz w:val="24"/>
          <w:szCs w:val="24"/>
          <w:lang w:val="bg-BG"/>
        </w:rPr>
        <w:t xml:space="preserve"> п</w:t>
      </w:r>
      <w:r w:rsidRPr="00B83965">
        <w:rPr>
          <w:rFonts w:ascii="Times New Roman" w:hAnsi="Times New Roman" w:cs="Times New Roman"/>
          <w:sz w:val="24"/>
          <w:szCs w:val="24"/>
          <w:lang w:val="bg-BG"/>
        </w:rPr>
        <w:t>ри</w:t>
      </w:r>
      <w:r w:rsidRPr="00B83965" w:rsidDel="00BC43E6">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обмен</w:t>
      </w:r>
      <w:r w:rsidR="00A5599B" w:rsidRPr="00B83965">
        <w:rPr>
          <w:rFonts w:ascii="Times New Roman" w:hAnsi="Times New Roman" w:cs="Times New Roman"/>
          <w:sz w:val="24"/>
          <w:szCs w:val="24"/>
          <w:lang w:val="bg-BG"/>
        </w:rPr>
        <w:t xml:space="preserve"> </w:t>
      </w:r>
      <w:r w:rsidR="00155808" w:rsidRPr="00B83965">
        <w:rPr>
          <w:rFonts w:ascii="Times New Roman" w:hAnsi="Times New Roman" w:cs="Times New Roman"/>
          <w:sz w:val="24"/>
          <w:szCs w:val="24"/>
          <w:lang w:val="bg-BG"/>
        </w:rPr>
        <w:t>н</w:t>
      </w:r>
      <w:r w:rsidRPr="00B83965">
        <w:rPr>
          <w:rFonts w:ascii="Times New Roman" w:hAnsi="Times New Roman" w:cs="Times New Roman"/>
          <w:sz w:val="24"/>
          <w:szCs w:val="24"/>
          <w:lang w:val="bg-BG"/>
        </w:rPr>
        <w:t>а данни между /с публични органи и др. под.</w:t>
      </w:r>
      <w:r w:rsidR="00024C9D"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Pr="004E2FD7">
        <w:rPr>
          <w:rFonts w:ascii="Times New Roman" w:hAnsi="Times New Roman" w:cs="Times New Roman"/>
          <w:b/>
          <w:sz w:val="24"/>
          <w:szCs w:val="24"/>
          <w:lang w:val="bg-BG"/>
        </w:rPr>
        <w:t>обменът</w:t>
      </w:r>
      <w:r w:rsidR="007E47B6" w:rsidRPr="004E2FD7">
        <w:rPr>
          <w:rFonts w:ascii="Times New Roman" w:hAnsi="Times New Roman" w:cs="Times New Roman"/>
          <w:b/>
          <w:sz w:val="24"/>
          <w:szCs w:val="24"/>
          <w:lang w:val="bg-BG"/>
        </w:rPr>
        <w:t xml:space="preserve"> на данни</w:t>
      </w:r>
      <w:r w:rsidRPr="004E2FD7">
        <w:rPr>
          <w:rFonts w:ascii="Times New Roman" w:hAnsi="Times New Roman" w:cs="Times New Roman"/>
          <w:b/>
          <w:sz w:val="24"/>
          <w:szCs w:val="24"/>
          <w:lang w:val="bg-BG"/>
        </w:rPr>
        <w:t xml:space="preserve"> </w:t>
      </w:r>
      <w:r w:rsidR="00155808" w:rsidRPr="004E2FD7">
        <w:rPr>
          <w:rFonts w:ascii="Times New Roman" w:hAnsi="Times New Roman" w:cs="Times New Roman"/>
          <w:b/>
          <w:sz w:val="24"/>
          <w:szCs w:val="24"/>
          <w:lang w:val="bg-BG"/>
        </w:rPr>
        <w:t xml:space="preserve">следва да </w:t>
      </w:r>
      <w:r w:rsidRPr="004E2FD7">
        <w:rPr>
          <w:rFonts w:ascii="Times New Roman" w:hAnsi="Times New Roman" w:cs="Times New Roman"/>
          <w:b/>
          <w:sz w:val="24"/>
          <w:szCs w:val="24"/>
          <w:lang w:val="bg-BG"/>
        </w:rPr>
        <w:t xml:space="preserve">е уреден </w:t>
      </w:r>
      <w:r w:rsidR="00A01C19" w:rsidRPr="004E2FD7">
        <w:rPr>
          <w:rFonts w:ascii="Times New Roman" w:hAnsi="Times New Roman" w:cs="Times New Roman"/>
          <w:b/>
          <w:sz w:val="24"/>
          <w:szCs w:val="24"/>
          <w:lang w:val="bg-BG"/>
        </w:rPr>
        <w:t>в</w:t>
      </w:r>
      <w:r w:rsidRPr="004E2FD7">
        <w:rPr>
          <w:rFonts w:ascii="Times New Roman" w:hAnsi="Times New Roman" w:cs="Times New Roman"/>
          <w:b/>
          <w:sz w:val="24"/>
          <w:szCs w:val="24"/>
          <w:lang w:val="bg-BG"/>
        </w:rPr>
        <w:t xml:space="preserve"> нормативен акт</w:t>
      </w:r>
      <w:r w:rsidRPr="00B83965">
        <w:rPr>
          <w:rFonts w:ascii="Times New Roman" w:hAnsi="Times New Roman" w:cs="Times New Roman"/>
          <w:sz w:val="24"/>
          <w:szCs w:val="24"/>
          <w:lang w:val="bg-BG"/>
        </w:rPr>
        <w:t xml:space="preserve"> и да се </w:t>
      </w:r>
      <w:r w:rsidR="00A01C19" w:rsidRPr="00B83965">
        <w:rPr>
          <w:rFonts w:ascii="Times New Roman" w:hAnsi="Times New Roman" w:cs="Times New Roman"/>
          <w:sz w:val="24"/>
          <w:szCs w:val="24"/>
          <w:lang w:val="bg-BG"/>
        </w:rPr>
        <w:t xml:space="preserve">извършва </w:t>
      </w:r>
      <w:r w:rsidRPr="00B83965">
        <w:rPr>
          <w:rFonts w:ascii="Times New Roman" w:hAnsi="Times New Roman" w:cs="Times New Roman"/>
          <w:sz w:val="24"/>
          <w:szCs w:val="24"/>
          <w:lang w:val="bg-BG"/>
        </w:rPr>
        <w:t>съобразно предвиденото в нормативната уредба</w:t>
      </w:r>
      <w:r w:rsidR="001E7998" w:rsidRPr="00B83965">
        <w:rPr>
          <w:rFonts w:ascii="Times New Roman" w:hAnsi="Times New Roman" w:cs="Times New Roman"/>
          <w:sz w:val="24"/>
          <w:szCs w:val="24"/>
          <w:lang w:val="bg-BG"/>
        </w:rPr>
        <w:t xml:space="preserve">. Когато обаче е налице обмен на данни с </w:t>
      </w:r>
      <w:r w:rsidR="009954D5" w:rsidRPr="00B83965">
        <w:rPr>
          <w:rFonts w:ascii="Times New Roman" w:hAnsi="Times New Roman" w:cs="Times New Roman"/>
          <w:sz w:val="24"/>
          <w:szCs w:val="24"/>
          <w:lang w:val="bg-BG"/>
        </w:rPr>
        <w:t>юридически лица – субекти на частното право, отношенията по повод на о</w:t>
      </w:r>
      <w:r w:rsidR="009954D5" w:rsidRPr="004E2FD7">
        <w:rPr>
          <w:rFonts w:ascii="Times New Roman" w:hAnsi="Times New Roman" w:cs="Times New Roman"/>
          <w:b/>
          <w:sz w:val="24"/>
          <w:szCs w:val="24"/>
          <w:lang w:val="bg-BG"/>
        </w:rPr>
        <w:t>бмена на данни следва да се уредят в договор или друг правен акт</w:t>
      </w:r>
      <w:r w:rsidR="009954D5" w:rsidRPr="00B83965">
        <w:rPr>
          <w:rFonts w:ascii="Times New Roman" w:hAnsi="Times New Roman" w:cs="Times New Roman"/>
          <w:sz w:val="24"/>
          <w:szCs w:val="24"/>
          <w:lang w:val="bg-BG"/>
        </w:rPr>
        <w:t xml:space="preserve">. </w:t>
      </w:r>
      <w:r w:rsidR="008A69FD" w:rsidRPr="00B83965">
        <w:rPr>
          <w:rFonts w:ascii="Times New Roman" w:hAnsi="Times New Roman" w:cs="Times New Roman"/>
          <w:sz w:val="24"/>
          <w:szCs w:val="24"/>
          <w:lang w:val="bg-BG"/>
        </w:rPr>
        <w:t xml:space="preserve">В тази хипотеза (юридическо лице, субект на частното право) </w:t>
      </w:r>
      <w:r w:rsidR="00FA7761" w:rsidRPr="00B83965">
        <w:rPr>
          <w:rFonts w:ascii="Times New Roman" w:hAnsi="Times New Roman" w:cs="Times New Roman"/>
          <w:sz w:val="24"/>
          <w:szCs w:val="24"/>
          <w:lang w:val="bg-BG"/>
        </w:rPr>
        <w:t xml:space="preserve"> независимо дали отношенията по повод на обмен на данни </w:t>
      </w:r>
      <w:r w:rsidR="005B7C3C" w:rsidRPr="00B83965">
        <w:rPr>
          <w:rFonts w:ascii="Times New Roman" w:hAnsi="Times New Roman" w:cs="Times New Roman"/>
          <w:sz w:val="24"/>
          <w:szCs w:val="24"/>
          <w:lang w:val="bg-BG"/>
        </w:rPr>
        <w:t>са уредени в нормативен акт, или догово</w:t>
      </w:r>
      <w:r w:rsidR="001850AA" w:rsidRPr="00B83965">
        <w:rPr>
          <w:rFonts w:ascii="Times New Roman" w:hAnsi="Times New Roman" w:cs="Times New Roman"/>
          <w:sz w:val="24"/>
          <w:szCs w:val="24"/>
          <w:lang w:val="bg-BG"/>
        </w:rPr>
        <w:t>р</w:t>
      </w:r>
      <w:r w:rsidR="00643044" w:rsidRPr="00B83965">
        <w:rPr>
          <w:rFonts w:ascii="Times New Roman" w:hAnsi="Times New Roman" w:cs="Times New Roman"/>
          <w:sz w:val="24"/>
          <w:szCs w:val="24"/>
          <w:lang w:val="bg-BG"/>
        </w:rPr>
        <w:t xml:space="preserve"> следва да се заложат основни положения</w:t>
      </w:r>
      <w:r w:rsidR="00F60C80" w:rsidRPr="00B83965">
        <w:rPr>
          <w:rFonts w:ascii="Times New Roman" w:hAnsi="Times New Roman" w:cs="Times New Roman"/>
          <w:sz w:val="24"/>
          <w:szCs w:val="24"/>
          <w:lang w:val="bg-BG"/>
        </w:rPr>
        <w:t xml:space="preserve"> като:</w:t>
      </w:r>
    </w:p>
    <w:p w14:paraId="3BF3A7C5" w14:textId="4110B6C3" w:rsidR="00582DC2" w:rsidRPr="00B83965" w:rsidRDefault="004060EC" w:rsidP="001B7BB0">
      <w:pPr>
        <w:pStyle w:val="ListParagraph"/>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w:t>
      </w:r>
      <w:r w:rsidR="00EB486F" w:rsidRPr="00B83965">
        <w:rPr>
          <w:rFonts w:ascii="Times New Roman" w:hAnsi="Times New Roman" w:cs="Times New Roman"/>
          <w:sz w:val="24"/>
          <w:szCs w:val="24"/>
          <w:lang w:val="bg-BG"/>
        </w:rPr>
        <w:t>идове лични данни, които се обработват;</w:t>
      </w:r>
    </w:p>
    <w:p w14:paraId="0B4FEDDB" w14:textId="67CF0D01" w:rsidR="00EB486F" w:rsidRPr="00B83965" w:rsidRDefault="004060EC" w:rsidP="001B7BB0">
      <w:pPr>
        <w:pStyle w:val="ListParagraph"/>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w:t>
      </w:r>
      <w:r w:rsidR="00F37420" w:rsidRPr="00B83965">
        <w:rPr>
          <w:rFonts w:ascii="Times New Roman" w:hAnsi="Times New Roman" w:cs="Times New Roman"/>
          <w:sz w:val="24"/>
          <w:szCs w:val="24"/>
          <w:lang w:val="bg-BG"/>
        </w:rPr>
        <w:t>убекти</w:t>
      </w:r>
      <w:r w:rsidR="00567AF3" w:rsidRPr="00B83965">
        <w:rPr>
          <w:rFonts w:ascii="Times New Roman" w:hAnsi="Times New Roman" w:cs="Times New Roman"/>
          <w:sz w:val="24"/>
          <w:szCs w:val="24"/>
          <w:lang w:val="bg-BG"/>
        </w:rPr>
        <w:t>,</w:t>
      </w:r>
      <w:r w:rsidR="00F37420" w:rsidRPr="00B83965">
        <w:rPr>
          <w:rFonts w:ascii="Times New Roman" w:hAnsi="Times New Roman" w:cs="Times New Roman"/>
          <w:sz w:val="24"/>
          <w:szCs w:val="24"/>
          <w:lang w:val="bg-BG"/>
        </w:rPr>
        <w:t xml:space="preserve"> за които се отнасят </w:t>
      </w:r>
      <w:r w:rsidR="00567AF3" w:rsidRPr="00B83965">
        <w:rPr>
          <w:rFonts w:ascii="Times New Roman" w:hAnsi="Times New Roman" w:cs="Times New Roman"/>
          <w:sz w:val="24"/>
          <w:szCs w:val="24"/>
          <w:lang w:val="bg-BG"/>
        </w:rPr>
        <w:t>данните;</w:t>
      </w:r>
    </w:p>
    <w:p w14:paraId="15626129" w14:textId="6F4B024D" w:rsidR="00567AF3" w:rsidRPr="00B83965" w:rsidRDefault="004060EC" w:rsidP="001B7BB0">
      <w:pPr>
        <w:pStyle w:val="ListParagraph"/>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w:t>
      </w:r>
      <w:r w:rsidR="00984880" w:rsidRPr="00B83965">
        <w:rPr>
          <w:rFonts w:ascii="Times New Roman" w:hAnsi="Times New Roman" w:cs="Times New Roman"/>
          <w:sz w:val="24"/>
          <w:szCs w:val="24"/>
          <w:lang w:val="bg-BG"/>
        </w:rPr>
        <w:t>снование за обработване;</w:t>
      </w:r>
    </w:p>
    <w:p w14:paraId="7BB437BC" w14:textId="53E4719E" w:rsidR="00984880" w:rsidRPr="00B83965" w:rsidRDefault="004060EC" w:rsidP="001B7BB0">
      <w:pPr>
        <w:pStyle w:val="ListParagraph"/>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w:t>
      </w:r>
      <w:r w:rsidR="00CE7401" w:rsidRPr="00B83965">
        <w:rPr>
          <w:rFonts w:ascii="Times New Roman" w:hAnsi="Times New Roman" w:cs="Times New Roman"/>
          <w:sz w:val="24"/>
          <w:szCs w:val="24"/>
          <w:lang w:val="bg-BG"/>
        </w:rPr>
        <w:t>рок на обработването;</w:t>
      </w:r>
    </w:p>
    <w:p w14:paraId="23DD8219" w14:textId="3814DAFF" w:rsidR="00CE7401" w:rsidRPr="00B83965" w:rsidRDefault="004060EC" w:rsidP="001B7BB0">
      <w:pPr>
        <w:pStyle w:val="ListParagraph"/>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т</w:t>
      </w:r>
      <w:r w:rsidR="009D5F01" w:rsidRPr="00B83965">
        <w:rPr>
          <w:rFonts w:ascii="Times New Roman" w:hAnsi="Times New Roman" w:cs="Times New Roman"/>
          <w:sz w:val="24"/>
          <w:szCs w:val="24"/>
          <w:lang w:val="bg-BG"/>
        </w:rPr>
        <w:t xml:space="preserve">ехнически и организационни мерки, които се предприемат с оглед </w:t>
      </w:r>
      <w:r w:rsidR="00C23FCE" w:rsidRPr="00B83965">
        <w:rPr>
          <w:rFonts w:ascii="Times New Roman" w:hAnsi="Times New Roman" w:cs="Times New Roman"/>
          <w:sz w:val="24"/>
          <w:szCs w:val="24"/>
          <w:lang w:val="bg-BG"/>
        </w:rPr>
        <w:t>гарантиране на висока сигурност на личните данни;</w:t>
      </w:r>
    </w:p>
    <w:p w14:paraId="5CF20352" w14:textId="750EBECE" w:rsidR="00425B4C" w:rsidRPr="00B83965" w:rsidRDefault="004060EC" w:rsidP="001B7BB0">
      <w:pPr>
        <w:pStyle w:val="ListParagraph"/>
        <w:numPr>
          <w:ilvl w:val="0"/>
          <w:numId w:val="22"/>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w:t>
      </w:r>
      <w:r w:rsidR="00FF03C9" w:rsidRPr="00B83965">
        <w:rPr>
          <w:rFonts w:ascii="Times New Roman" w:hAnsi="Times New Roman" w:cs="Times New Roman"/>
          <w:sz w:val="24"/>
          <w:szCs w:val="24"/>
          <w:lang w:val="bg-BG"/>
        </w:rPr>
        <w:t xml:space="preserve">одробно разписване на </w:t>
      </w:r>
      <w:r w:rsidR="00DE0470" w:rsidRPr="00B83965">
        <w:rPr>
          <w:rFonts w:ascii="Times New Roman" w:hAnsi="Times New Roman" w:cs="Times New Roman"/>
          <w:sz w:val="24"/>
          <w:szCs w:val="24"/>
          <w:lang w:val="bg-BG"/>
        </w:rPr>
        <w:t xml:space="preserve">правата и </w:t>
      </w:r>
      <w:r w:rsidR="00FF03C9" w:rsidRPr="00B83965">
        <w:rPr>
          <w:rFonts w:ascii="Times New Roman" w:hAnsi="Times New Roman" w:cs="Times New Roman"/>
          <w:sz w:val="24"/>
          <w:szCs w:val="24"/>
          <w:lang w:val="bg-BG"/>
        </w:rPr>
        <w:t>задълженията на двете страни (администратор-администратор</w:t>
      </w:r>
      <w:r w:rsidR="004E2FD7">
        <w:rPr>
          <w:rFonts w:ascii="Times New Roman" w:hAnsi="Times New Roman" w:cs="Times New Roman"/>
          <w:sz w:val="24"/>
          <w:szCs w:val="24"/>
          <w:lang w:val="bg-BG"/>
        </w:rPr>
        <w:t>; администратор-обработващ).</w:t>
      </w:r>
    </w:p>
    <w:p w14:paraId="0E0C0DDE" w14:textId="5A4474EE" w:rsidR="008D44C4" w:rsidRPr="00B83965" w:rsidRDefault="00AB63AE"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Когато</w:t>
      </w:r>
      <w:r w:rsidR="00D9430D" w:rsidRPr="00B83965">
        <w:rPr>
          <w:rFonts w:ascii="Times New Roman" w:hAnsi="Times New Roman" w:cs="Times New Roman"/>
          <w:sz w:val="24"/>
          <w:szCs w:val="24"/>
          <w:lang w:val="bg-BG"/>
        </w:rPr>
        <w:t xml:space="preserve"> обработването се извършва </w:t>
      </w:r>
      <w:r w:rsidR="00A5599B" w:rsidRPr="00B83965">
        <w:rPr>
          <w:rFonts w:ascii="Times New Roman" w:hAnsi="Times New Roman" w:cs="Times New Roman"/>
          <w:sz w:val="24"/>
          <w:szCs w:val="24"/>
          <w:lang w:val="bg-BG"/>
        </w:rPr>
        <w:t>въз основа</w:t>
      </w:r>
      <w:r w:rsidR="00D9430D" w:rsidRPr="00B83965">
        <w:rPr>
          <w:rFonts w:ascii="Times New Roman" w:hAnsi="Times New Roman" w:cs="Times New Roman"/>
          <w:sz w:val="24"/>
          <w:szCs w:val="24"/>
          <w:lang w:val="bg-BG"/>
        </w:rPr>
        <w:t xml:space="preserve"> на договор</w:t>
      </w:r>
      <w:r w:rsidR="006858A8" w:rsidRPr="00B83965">
        <w:rPr>
          <w:rFonts w:ascii="Times New Roman" w:hAnsi="Times New Roman" w:cs="Times New Roman"/>
          <w:sz w:val="24"/>
          <w:szCs w:val="24"/>
          <w:lang w:val="bg-BG"/>
        </w:rPr>
        <w:t>, тези отношения могат да се уредят чрез анекс</w:t>
      </w:r>
      <w:r w:rsidR="00DE0470" w:rsidRPr="00B83965">
        <w:rPr>
          <w:rFonts w:ascii="Times New Roman" w:hAnsi="Times New Roman" w:cs="Times New Roman"/>
          <w:sz w:val="24"/>
          <w:szCs w:val="24"/>
          <w:lang w:val="bg-BG"/>
        </w:rPr>
        <w:t xml:space="preserve"> или допълнително споразумение</w:t>
      </w:r>
      <w:r w:rsidR="00C44604" w:rsidRPr="00B83965">
        <w:rPr>
          <w:rFonts w:ascii="Times New Roman" w:hAnsi="Times New Roman" w:cs="Times New Roman"/>
          <w:sz w:val="24"/>
          <w:szCs w:val="24"/>
          <w:lang w:val="bg-BG"/>
        </w:rPr>
        <w:t xml:space="preserve"> към договора</w:t>
      </w:r>
      <w:r w:rsidR="00F57190" w:rsidRPr="00B83965">
        <w:rPr>
          <w:rFonts w:ascii="Times New Roman" w:hAnsi="Times New Roman" w:cs="Times New Roman"/>
          <w:sz w:val="24"/>
          <w:szCs w:val="24"/>
          <w:lang w:val="bg-BG"/>
        </w:rPr>
        <w:t xml:space="preserve"> (договори за </w:t>
      </w:r>
      <w:r w:rsidR="00F57190" w:rsidRPr="00B83965">
        <w:rPr>
          <w:rFonts w:ascii="Times New Roman" w:hAnsi="Times New Roman" w:cs="Times New Roman"/>
          <w:sz w:val="24"/>
          <w:szCs w:val="24"/>
          <w:lang w:val="bg-BG"/>
        </w:rPr>
        <w:lastRenderedPageBreak/>
        <w:t>видеонаблюдение, договори със застрахователни дружества</w:t>
      </w:r>
      <w:r w:rsidR="00635088" w:rsidRPr="00B83965">
        <w:rPr>
          <w:rFonts w:ascii="Times New Roman" w:hAnsi="Times New Roman" w:cs="Times New Roman"/>
          <w:sz w:val="24"/>
          <w:szCs w:val="24"/>
          <w:lang w:val="bg-BG"/>
        </w:rPr>
        <w:t xml:space="preserve">, договори с </w:t>
      </w:r>
      <w:r w:rsidR="004E419D" w:rsidRPr="00B83965">
        <w:rPr>
          <w:rFonts w:ascii="Times New Roman" w:hAnsi="Times New Roman" w:cs="Times New Roman"/>
          <w:sz w:val="24"/>
          <w:szCs w:val="24"/>
          <w:lang w:val="bg-BG"/>
        </w:rPr>
        <w:t>лица, поддържащи информационни системи и прочие)</w:t>
      </w:r>
      <w:r w:rsidR="006858A8" w:rsidRPr="00B83965">
        <w:rPr>
          <w:rFonts w:ascii="Times New Roman" w:hAnsi="Times New Roman" w:cs="Times New Roman"/>
          <w:sz w:val="24"/>
          <w:szCs w:val="24"/>
          <w:lang w:val="bg-BG"/>
        </w:rPr>
        <w:t>.</w:t>
      </w:r>
      <w:r w:rsidR="00D9430D" w:rsidRPr="00B83965">
        <w:rPr>
          <w:rFonts w:ascii="Times New Roman" w:hAnsi="Times New Roman" w:cs="Times New Roman"/>
          <w:sz w:val="24"/>
          <w:szCs w:val="24"/>
          <w:lang w:val="bg-BG"/>
        </w:rPr>
        <w:t xml:space="preserve"> </w:t>
      </w:r>
    </w:p>
    <w:p w14:paraId="5EB6437B" w14:textId="0F46BD48" w:rsidR="00B86926" w:rsidRPr="00B83965" w:rsidRDefault="004F68A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Препоръчително е </w:t>
      </w:r>
      <w:r w:rsidR="005872DB" w:rsidRPr="00B83965">
        <w:rPr>
          <w:rFonts w:ascii="Times New Roman" w:hAnsi="Times New Roman" w:cs="Times New Roman"/>
          <w:sz w:val="24"/>
          <w:szCs w:val="24"/>
          <w:lang w:val="bg-BG"/>
        </w:rPr>
        <w:t>в процедурите</w:t>
      </w:r>
      <w:r w:rsidR="00A5599B" w:rsidRPr="00B83965">
        <w:rPr>
          <w:rFonts w:ascii="Times New Roman" w:hAnsi="Times New Roman" w:cs="Times New Roman"/>
          <w:sz w:val="24"/>
          <w:szCs w:val="24"/>
          <w:lang w:val="bg-BG"/>
        </w:rPr>
        <w:t>, провеждани по реда на Закона за обществени поръчки,</w:t>
      </w:r>
      <w:r w:rsidR="005872DB" w:rsidRPr="00B83965">
        <w:rPr>
          <w:rFonts w:ascii="Times New Roman" w:hAnsi="Times New Roman" w:cs="Times New Roman"/>
          <w:sz w:val="24"/>
          <w:szCs w:val="24"/>
          <w:lang w:val="bg-BG"/>
        </w:rPr>
        <w:t xml:space="preserve"> </w:t>
      </w:r>
      <w:r w:rsidR="006B4CE5" w:rsidRPr="00B83965">
        <w:rPr>
          <w:rFonts w:ascii="Times New Roman" w:hAnsi="Times New Roman" w:cs="Times New Roman"/>
          <w:sz w:val="24"/>
          <w:szCs w:val="24"/>
          <w:lang w:val="bg-BG"/>
        </w:rPr>
        <w:t xml:space="preserve">да се </w:t>
      </w:r>
      <w:r w:rsidR="008E76A6" w:rsidRPr="00B83965">
        <w:rPr>
          <w:rFonts w:ascii="Times New Roman" w:hAnsi="Times New Roman" w:cs="Times New Roman"/>
          <w:sz w:val="24"/>
          <w:szCs w:val="24"/>
          <w:lang w:val="bg-BG"/>
        </w:rPr>
        <w:t xml:space="preserve">изготвят договори между възложител-изпълнител, в които се взима предвид </w:t>
      </w:r>
      <w:r w:rsidR="004D550B" w:rsidRPr="00B83965">
        <w:rPr>
          <w:rFonts w:ascii="Times New Roman" w:hAnsi="Times New Roman" w:cs="Times New Roman"/>
          <w:sz w:val="24"/>
          <w:szCs w:val="24"/>
          <w:lang w:val="bg-BG"/>
        </w:rPr>
        <w:t xml:space="preserve">обработването на лични данни. </w:t>
      </w:r>
      <w:r w:rsidR="00B86926" w:rsidRPr="00B83965">
        <w:rPr>
          <w:rFonts w:ascii="Times New Roman" w:hAnsi="Times New Roman" w:cs="Times New Roman"/>
          <w:sz w:val="24"/>
          <w:szCs w:val="24"/>
          <w:lang w:val="bg-BG"/>
        </w:rPr>
        <w:t xml:space="preserve">В договорите </w:t>
      </w:r>
      <w:r w:rsidR="00D242BC" w:rsidRPr="00B83965">
        <w:rPr>
          <w:rFonts w:ascii="Times New Roman" w:hAnsi="Times New Roman" w:cs="Times New Roman"/>
          <w:sz w:val="24"/>
          <w:szCs w:val="24"/>
          <w:lang w:val="bg-BG"/>
        </w:rPr>
        <w:t xml:space="preserve">с изпълнители следва да се посочва ясно и дали/какви процеси по обработване на данни ще бъдат извършени от подизпълнители. </w:t>
      </w:r>
    </w:p>
    <w:p w14:paraId="1C24FF97" w14:textId="78935AC3" w:rsidR="009651B9" w:rsidRDefault="004D550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 процедурите </w:t>
      </w:r>
      <w:r w:rsidR="000D0514" w:rsidRPr="00B83965">
        <w:rPr>
          <w:rFonts w:ascii="Times New Roman" w:hAnsi="Times New Roman" w:cs="Times New Roman"/>
          <w:sz w:val="24"/>
          <w:szCs w:val="24"/>
          <w:lang w:val="bg-BG"/>
        </w:rPr>
        <w:t xml:space="preserve">по </w:t>
      </w:r>
      <w:r w:rsidR="00A5599B" w:rsidRPr="00B83965">
        <w:rPr>
          <w:rFonts w:ascii="Times New Roman" w:hAnsi="Times New Roman" w:cs="Times New Roman"/>
          <w:sz w:val="24"/>
          <w:szCs w:val="24"/>
          <w:lang w:val="bg-BG"/>
        </w:rPr>
        <w:t>реда на Закона за обществени поръчки</w:t>
      </w:r>
      <w:r w:rsidR="00A5599B" w:rsidRPr="00B83965" w:rsidDel="00A5599B">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следва да </w:t>
      </w:r>
      <w:r w:rsidR="00406FCF" w:rsidRPr="00B83965">
        <w:rPr>
          <w:rFonts w:ascii="Times New Roman" w:hAnsi="Times New Roman" w:cs="Times New Roman"/>
          <w:sz w:val="24"/>
          <w:szCs w:val="24"/>
          <w:lang w:val="bg-BG"/>
        </w:rPr>
        <w:t>се у</w:t>
      </w:r>
      <w:r w:rsidRPr="00B83965">
        <w:rPr>
          <w:rFonts w:ascii="Times New Roman" w:hAnsi="Times New Roman" w:cs="Times New Roman"/>
          <w:sz w:val="24"/>
          <w:szCs w:val="24"/>
          <w:lang w:val="bg-BG"/>
        </w:rPr>
        <w:t>ведомяв</w:t>
      </w:r>
      <w:r w:rsidR="00406FCF" w:rsidRPr="00B83965">
        <w:rPr>
          <w:rFonts w:ascii="Times New Roman" w:hAnsi="Times New Roman" w:cs="Times New Roman"/>
          <w:sz w:val="24"/>
          <w:szCs w:val="24"/>
          <w:lang w:val="bg-BG"/>
        </w:rPr>
        <w:t>ат</w:t>
      </w:r>
      <w:r w:rsidR="00E671B0" w:rsidRPr="00B83965">
        <w:rPr>
          <w:rFonts w:ascii="Times New Roman" w:hAnsi="Times New Roman" w:cs="Times New Roman"/>
          <w:sz w:val="24"/>
          <w:szCs w:val="24"/>
          <w:lang w:val="bg-BG"/>
        </w:rPr>
        <w:t xml:space="preserve"> </w:t>
      </w:r>
      <w:r w:rsidR="00402BF4"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участници</w:t>
      </w:r>
      <w:r w:rsidR="00406FCF" w:rsidRPr="00B83965">
        <w:rPr>
          <w:rFonts w:ascii="Times New Roman" w:hAnsi="Times New Roman" w:cs="Times New Roman"/>
          <w:sz w:val="24"/>
          <w:szCs w:val="24"/>
          <w:lang w:val="bg-BG"/>
        </w:rPr>
        <w:t>те</w:t>
      </w:r>
      <w:r w:rsidRPr="00B83965">
        <w:rPr>
          <w:rFonts w:ascii="Times New Roman" w:hAnsi="Times New Roman" w:cs="Times New Roman"/>
          <w:sz w:val="24"/>
          <w:szCs w:val="24"/>
          <w:lang w:val="bg-BG"/>
        </w:rPr>
        <w:t xml:space="preserve"> за </w:t>
      </w:r>
      <w:r w:rsidR="00101F2C" w:rsidRPr="00B83965">
        <w:rPr>
          <w:rFonts w:ascii="Times New Roman" w:hAnsi="Times New Roman" w:cs="Times New Roman"/>
          <w:sz w:val="24"/>
          <w:szCs w:val="24"/>
          <w:lang w:val="bg-BG"/>
        </w:rPr>
        <w:t xml:space="preserve">обработването на </w:t>
      </w:r>
      <w:r w:rsidR="00402BF4" w:rsidRPr="00B83965">
        <w:rPr>
          <w:rFonts w:ascii="Times New Roman" w:hAnsi="Times New Roman" w:cs="Times New Roman"/>
          <w:sz w:val="24"/>
          <w:szCs w:val="24"/>
          <w:lang w:val="bg-BG"/>
        </w:rPr>
        <w:t>лични данни</w:t>
      </w:r>
      <w:r w:rsidR="0055622F" w:rsidRPr="00B83965">
        <w:rPr>
          <w:rFonts w:ascii="Times New Roman" w:hAnsi="Times New Roman" w:cs="Times New Roman"/>
          <w:sz w:val="24"/>
          <w:szCs w:val="24"/>
          <w:lang w:val="bg-BG"/>
        </w:rPr>
        <w:t xml:space="preserve"> от страна на ведомството във връзка с </w:t>
      </w:r>
      <w:r w:rsidR="00A5599B" w:rsidRPr="00B83965">
        <w:rPr>
          <w:rFonts w:ascii="Times New Roman" w:hAnsi="Times New Roman" w:cs="Times New Roman"/>
          <w:sz w:val="24"/>
          <w:szCs w:val="24"/>
          <w:lang w:val="bg-BG"/>
        </w:rPr>
        <w:t xml:space="preserve">провеждането на </w:t>
      </w:r>
      <w:r w:rsidR="0055622F" w:rsidRPr="00B83965">
        <w:rPr>
          <w:rFonts w:ascii="Times New Roman" w:hAnsi="Times New Roman" w:cs="Times New Roman"/>
          <w:sz w:val="24"/>
          <w:szCs w:val="24"/>
          <w:lang w:val="bg-BG"/>
        </w:rPr>
        <w:t>процедурата,</w:t>
      </w:r>
      <w:r w:rsidR="00940F17" w:rsidRPr="00B83965">
        <w:rPr>
          <w:rFonts w:ascii="Times New Roman" w:hAnsi="Times New Roman" w:cs="Times New Roman"/>
          <w:sz w:val="24"/>
          <w:szCs w:val="24"/>
          <w:lang w:val="bg-BG"/>
        </w:rPr>
        <w:t xml:space="preserve"> и то не са</w:t>
      </w:r>
      <w:r w:rsidR="00A17BBF" w:rsidRPr="00B83965">
        <w:rPr>
          <w:rFonts w:ascii="Times New Roman" w:hAnsi="Times New Roman" w:cs="Times New Roman"/>
          <w:sz w:val="24"/>
          <w:szCs w:val="24"/>
          <w:lang w:val="bg-BG"/>
        </w:rPr>
        <w:t>мо</w:t>
      </w:r>
      <w:r w:rsidR="00924805" w:rsidRPr="00B83965">
        <w:rPr>
          <w:rFonts w:ascii="Times New Roman" w:hAnsi="Times New Roman" w:cs="Times New Roman"/>
          <w:sz w:val="24"/>
          <w:szCs w:val="24"/>
          <w:lang w:val="bg-BG"/>
        </w:rPr>
        <w:t xml:space="preserve"> по </w:t>
      </w:r>
      <w:r w:rsidR="00940F17" w:rsidRPr="00B83965">
        <w:rPr>
          <w:rFonts w:ascii="Times New Roman" w:hAnsi="Times New Roman" w:cs="Times New Roman"/>
          <w:sz w:val="24"/>
          <w:szCs w:val="24"/>
          <w:lang w:val="bg-BG"/>
        </w:rPr>
        <w:t xml:space="preserve">отношение представителите на юридически лица, участници в процедурата, но и </w:t>
      </w:r>
      <w:r w:rsidR="00112F2F" w:rsidRPr="00B83965">
        <w:rPr>
          <w:rFonts w:ascii="Times New Roman" w:hAnsi="Times New Roman" w:cs="Times New Roman"/>
          <w:sz w:val="24"/>
          <w:szCs w:val="24"/>
          <w:lang w:val="bg-BG"/>
        </w:rPr>
        <w:t>по отношение</w:t>
      </w:r>
      <w:r w:rsidR="007310C2" w:rsidRPr="00B83965">
        <w:rPr>
          <w:rFonts w:ascii="Times New Roman" w:hAnsi="Times New Roman" w:cs="Times New Roman"/>
          <w:sz w:val="24"/>
          <w:szCs w:val="24"/>
          <w:lang w:val="bg-BG"/>
        </w:rPr>
        <w:t xml:space="preserve"> личните данни на физическите лица</w:t>
      </w:r>
      <w:r w:rsidR="000D0514" w:rsidRPr="00B83965">
        <w:rPr>
          <w:rFonts w:ascii="Times New Roman" w:hAnsi="Times New Roman" w:cs="Times New Roman"/>
          <w:sz w:val="24"/>
          <w:szCs w:val="24"/>
          <w:lang w:val="bg-BG"/>
        </w:rPr>
        <w:t>, посочени в предоставената от участниците документация.</w:t>
      </w:r>
      <w:r w:rsidR="00402BF4" w:rsidRPr="00B83965">
        <w:rPr>
          <w:rFonts w:ascii="Times New Roman" w:hAnsi="Times New Roman" w:cs="Times New Roman"/>
          <w:sz w:val="24"/>
          <w:szCs w:val="24"/>
          <w:lang w:val="bg-BG"/>
        </w:rPr>
        <w:t xml:space="preserve"> </w:t>
      </w:r>
      <w:r w:rsidR="00101F2C" w:rsidRPr="00B83965">
        <w:rPr>
          <w:rFonts w:ascii="Times New Roman" w:hAnsi="Times New Roman" w:cs="Times New Roman"/>
          <w:sz w:val="24"/>
          <w:szCs w:val="24"/>
          <w:lang w:val="bg-BG"/>
        </w:rPr>
        <w:t xml:space="preserve"> </w:t>
      </w:r>
    </w:p>
    <w:p w14:paraId="480DDD2E" w14:textId="77777777" w:rsidR="004E2FD7" w:rsidRPr="00B83965" w:rsidRDefault="004E2FD7" w:rsidP="001B7BB0">
      <w:pPr>
        <w:spacing w:line="360" w:lineRule="auto"/>
        <w:ind w:firstLine="720"/>
        <w:jc w:val="both"/>
        <w:rPr>
          <w:rFonts w:ascii="Times New Roman" w:hAnsi="Times New Roman" w:cs="Times New Roman"/>
          <w:sz w:val="24"/>
          <w:szCs w:val="24"/>
          <w:lang w:val="bg-BG"/>
        </w:rPr>
      </w:pPr>
    </w:p>
    <w:p w14:paraId="71CB1A53" w14:textId="673286B6" w:rsidR="0072148F" w:rsidRPr="004E2FD7" w:rsidRDefault="004E2FD7" w:rsidP="001B7BB0">
      <w:pPr>
        <w:spacing w:line="360" w:lineRule="auto"/>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V. </w:t>
      </w:r>
      <w:r w:rsidR="009C7F71" w:rsidRPr="004E2FD7">
        <w:rPr>
          <w:rFonts w:ascii="Times New Roman" w:hAnsi="Times New Roman" w:cs="Times New Roman"/>
          <w:b/>
          <w:sz w:val="28"/>
          <w:szCs w:val="24"/>
          <w:lang w:val="bg-BG"/>
        </w:rPr>
        <w:t>Въвеждане на процедура за  уведомяване на надзорния орган и за съобщаване на субектите на данните за нарушение на сигурността на личните данни</w:t>
      </w:r>
    </w:p>
    <w:p w14:paraId="5F549E3A" w14:textId="06CB4C8B" w:rsidR="00C2592B" w:rsidRDefault="00C2592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Съгласно изискванията на чл. 33 от Общия регламент за защита на данните</w:t>
      </w:r>
      <w:r w:rsidR="00A5599B"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при нарушения в сигурността на данните администраторът следва да уведоми надзорния</w:t>
      </w:r>
      <w:r w:rsidR="00F21F39" w:rsidRPr="00B83965">
        <w:rPr>
          <w:rFonts w:ascii="Times New Roman" w:hAnsi="Times New Roman" w:cs="Times New Roman"/>
          <w:sz w:val="24"/>
          <w:szCs w:val="24"/>
          <w:lang w:val="bg-BG"/>
        </w:rPr>
        <w:t>т</w:t>
      </w:r>
      <w:r w:rsidRPr="00B83965">
        <w:rPr>
          <w:rFonts w:ascii="Times New Roman" w:hAnsi="Times New Roman" w:cs="Times New Roman"/>
          <w:sz w:val="24"/>
          <w:szCs w:val="24"/>
          <w:lang w:val="bg-BG"/>
        </w:rPr>
        <w:t xml:space="preserve"> орган (КЗЛД) за това нарушение, като спазва определени срокове и предоставя на КЗЛД определен набор от информация. Когато има вероятност нарушението на сигурността на личните данни да породи висок риск за правата и свободите на физическите лица, то трябва да бъде съобщено и на субектите на данните (чл. 34</w:t>
      </w:r>
      <w:r w:rsidR="00FC640D"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w:t>
      </w:r>
      <w:r w:rsidR="00F21F39" w:rsidRPr="00B83965">
        <w:rPr>
          <w:rFonts w:ascii="Times New Roman" w:hAnsi="Times New Roman" w:cs="Times New Roman"/>
          <w:sz w:val="24"/>
          <w:szCs w:val="24"/>
          <w:lang w:val="bg-BG"/>
        </w:rPr>
        <w:t>Регламент 2016/679</w:t>
      </w:r>
      <w:r w:rsidRPr="00B83965">
        <w:rPr>
          <w:rFonts w:ascii="Times New Roman" w:hAnsi="Times New Roman" w:cs="Times New Roman"/>
          <w:sz w:val="24"/>
          <w:szCs w:val="24"/>
          <w:lang w:val="bg-BG"/>
        </w:rPr>
        <w:t>). С оглед на това</w:t>
      </w:r>
      <w:r w:rsidR="00D53753" w:rsidRPr="00B83965">
        <w:rPr>
          <w:rFonts w:ascii="Times New Roman" w:hAnsi="Times New Roman" w:cs="Times New Roman"/>
          <w:sz w:val="24"/>
          <w:szCs w:val="24"/>
          <w:lang w:val="bg-BG"/>
        </w:rPr>
        <w:t xml:space="preserve"> се </w:t>
      </w:r>
      <w:r w:rsidRPr="00B83965">
        <w:rPr>
          <w:rFonts w:ascii="Times New Roman" w:hAnsi="Times New Roman" w:cs="Times New Roman"/>
          <w:sz w:val="24"/>
          <w:szCs w:val="24"/>
          <w:lang w:val="bg-BG"/>
        </w:rPr>
        <w:t xml:space="preserve">препоръчва  въвеждането на процедура, която да съдържа ясни правила за действията, които следва да се предприемат в случай на нарушение на сигурността на данните, </w:t>
      </w:r>
      <w:r w:rsidR="006C2E7F" w:rsidRPr="00B83965">
        <w:rPr>
          <w:rFonts w:ascii="Times New Roman" w:hAnsi="Times New Roman" w:cs="Times New Roman"/>
          <w:sz w:val="24"/>
          <w:szCs w:val="24"/>
          <w:lang w:val="bg-BG"/>
        </w:rPr>
        <w:t xml:space="preserve">основните отговорници за извършването на дейностите при възникване на инцидент и техните роли, </w:t>
      </w:r>
      <w:r w:rsidRPr="00B83965">
        <w:rPr>
          <w:rFonts w:ascii="Times New Roman" w:hAnsi="Times New Roman" w:cs="Times New Roman"/>
          <w:sz w:val="24"/>
          <w:szCs w:val="24"/>
          <w:lang w:val="bg-BG"/>
        </w:rPr>
        <w:t>както и за сроковете, които е нужно да се спазват.</w:t>
      </w:r>
    </w:p>
    <w:p w14:paraId="404431E9" w14:textId="77777777" w:rsidR="004E2FD7" w:rsidRPr="00B83965" w:rsidRDefault="004E2FD7" w:rsidP="001B7BB0">
      <w:pPr>
        <w:spacing w:line="360" w:lineRule="auto"/>
        <w:ind w:firstLine="720"/>
        <w:jc w:val="both"/>
        <w:rPr>
          <w:rFonts w:ascii="Times New Roman" w:hAnsi="Times New Roman" w:cs="Times New Roman"/>
          <w:sz w:val="24"/>
          <w:szCs w:val="24"/>
          <w:lang w:val="bg-BG"/>
        </w:rPr>
      </w:pPr>
    </w:p>
    <w:p w14:paraId="3B4919B4" w14:textId="7F9A8EEB" w:rsidR="003F1448" w:rsidRPr="004E2FD7" w:rsidRDefault="004E2FD7" w:rsidP="001B7BB0">
      <w:pPr>
        <w:spacing w:line="360" w:lineRule="auto"/>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VI. </w:t>
      </w:r>
      <w:r w:rsidR="003F1448" w:rsidRPr="004E2FD7">
        <w:rPr>
          <w:rFonts w:ascii="Times New Roman" w:hAnsi="Times New Roman" w:cs="Times New Roman"/>
          <w:b/>
          <w:sz w:val="28"/>
          <w:szCs w:val="24"/>
          <w:lang w:val="bg-BG"/>
        </w:rPr>
        <w:t>Определяне на Длъжностно лице по защита на данните</w:t>
      </w:r>
    </w:p>
    <w:p w14:paraId="67A4B248" w14:textId="7C5DF8D6" w:rsidR="00D02A6B" w:rsidRPr="00B83965" w:rsidRDefault="00B04637" w:rsidP="001B7BB0">
      <w:pPr>
        <w:spacing w:after="0"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Регламентът въвежда фигурата на Длъжностното лице по защита на данни</w:t>
      </w:r>
      <w:r w:rsidR="004E2FD7">
        <w:rPr>
          <w:rFonts w:ascii="Times New Roman" w:hAnsi="Times New Roman" w:cs="Times New Roman"/>
          <w:sz w:val="24"/>
          <w:szCs w:val="24"/>
          <w:lang w:val="bg-BG"/>
        </w:rPr>
        <w:t>те</w:t>
      </w:r>
      <w:r w:rsidR="00D02A6B" w:rsidRPr="00B83965">
        <w:rPr>
          <w:rFonts w:ascii="Times New Roman" w:hAnsi="Times New Roman" w:cs="Times New Roman"/>
          <w:sz w:val="24"/>
          <w:szCs w:val="24"/>
          <w:lang w:val="bg-BG"/>
        </w:rPr>
        <w:t>, чието определяне е задължително за:</w:t>
      </w:r>
    </w:p>
    <w:p w14:paraId="4379D0BE" w14:textId="30BAF18B" w:rsidR="004421F0" w:rsidRPr="00B83965" w:rsidRDefault="00FC640D" w:rsidP="001B7BB0">
      <w:pPr>
        <w:pStyle w:val="ListParagraph"/>
        <w:numPr>
          <w:ilvl w:val="0"/>
          <w:numId w:val="25"/>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публичен орган или структура, освен когато става въпрос за съдилища при изпълнение на съдебните им функции;</w:t>
      </w:r>
    </w:p>
    <w:p w14:paraId="79F78B8D" w14:textId="0FC54CFC" w:rsidR="004421F0" w:rsidRPr="00B83965" w:rsidRDefault="00FC640D" w:rsidP="001B7BB0">
      <w:pPr>
        <w:pStyle w:val="ListParagraph"/>
        <w:numPr>
          <w:ilvl w:val="0"/>
          <w:numId w:val="25"/>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администратори, чиято дейност, поради своето естество, обхват и цели, изискват редовно и систематично мащабно наблюдение на субектите на данни;</w:t>
      </w:r>
    </w:p>
    <w:p w14:paraId="4414E687" w14:textId="2E065BB8" w:rsidR="004421F0" w:rsidRPr="00B83965" w:rsidRDefault="00FC640D" w:rsidP="001B7BB0">
      <w:pPr>
        <w:pStyle w:val="ListParagraph"/>
        <w:numPr>
          <w:ilvl w:val="0"/>
          <w:numId w:val="25"/>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администратори, чиито основни дейности се състоят в мащабно обработване на специалните категории данни и на лични данни, свързани с присъди и нарушения.</w:t>
      </w:r>
    </w:p>
    <w:p w14:paraId="34FAAD25" w14:textId="6271755A" w:rsidR="0055360D" w:rsidRPr="00B83965" w:rsidRDefault="004E2FD7" w:rsidP="001B7BB0">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Длъжностното лице по защита на </w:t>
      </w:r>
      <w:r w:rsidR="0055360D" w:rsidRPr="00B83965">
        <w:rPr>
          <w:rFonts w:ascii="Times New Roman" w:hAnsi="Times New Roman" w:cs="Times New Roman"/>
          <w:sz w:val="24"/>
          <w:szCs w:val="24"/>
          <w:lang w:val="bg-BG"/>
        </w:rPr>
        <w:t>данни</w:t>
      </w:r>
      <w:r>
        <w:rPr>
          <w:rFonts w:ascii="Times New Roman" w:hAnsi="Times New Roman" w:cs="Times New Roman"/>
          <w:sz w:val="24"/>
          <w:szCs w:val="24"/>
          <w:lang w:val="bg-BG"/>
        </w:rPr>
        <w:t>те</w:t>
      </w:r>
      <w:r w:rsidR="0055360D" w:rsidRPr="00B83965">
        <w:rPr>
          <w:rFonts w:ascii="Times New Roman" w:hAnsi="Times New Roman" w:cs="Times New Roman"/>
          <w:sz w:val="24"/>
          <w:szCs w:val="24"/>
          <w:lang w:val="bg-BG"/>
        </w:rPr>
        <w:t xml:space="preserve"> има набор от задължения, сред които:</w:t>
      </w:r>
    </w:p>
    <w:p w14:paraId="0FD13D4F" w14:textId="1336ED60" w:rsidR="0055360D" w:rsidRPr="00B83965" w:rsidRDefault="008D47CB" w:rsidP="001B7BB0">
      <w:pPr>
        <w:pStyle w:val="ListParagraph"/>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информира и съветва администратора или обработващия лични данни и служителите, които извършват обработване, за техните задължения по силата на нормативните актове за защита на личните данни;</w:t>
      </w:r>
    </w:p>
    <w:p w14:paraId="6929C382" w14:textId="6F59E0D9" w:rsidR="0055360D" w:rsidRPr="00B83965" w:rsidRDefault="008D47CB" w:rsidP="001B7BB0">
      <w:pPr>
        <w:pStyle w:val="ListParagraph"/>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наблюдава спазването на правилата за защита на личните данни и на политиките на администратора или обработващия лични данни по отношение на защитата на личните данни, включително възлагането   на отговорности,   повишаването   на осведомеността   и обучението   на персонала, участващ в операциите по обработване, и съответните одити;</w:t>
      </w:r>
    </w:p>
    <w:p w14:paraId="023E3AD5" w14:textId="21BCB93F" w:rsidR="0055360D" w:rsidRPr="00B83965" w:rsidRDefault="008D47CB" w:rsidP="001B7BB0">
      <w:pPr>
        <w:pStyle w:val="ListParagraph"/>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предоставя съвети по отношение на оценката на въздействието върху защитата на данните и да наблюдава извършването на оценката;</w:t>
      </w:r>
    </w:p>
    <w:p w14:paraId="73486840" w14:textId="6E7CDA46" w:rsidR="003F1448" w:rsidRPr="00B83965" w:rsidRDefault="008D47CB" w:rsidP="001B7BB0">
      <w:pPr>
        <w:pStyle w:val="ListParagraph"/>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55360D" w:rsidRPr="00B83965">
        <w:rPr>
          <w:rFonts w:ascii="Times New Roman" w:hAnsi="Times New Roman" w:cs="Times New Roman"/>
          <w:sz w:val="24"/>
          <w:szCs w:val="24"/>
          <w:lang w:val="bg-BG"/>
        </w:rPr>
        <w:t>а си сътрудничи с надзорния орган</w:t>
      </w:r>
      <w:r w:rsidR="007175C9" w:rsidRPr="00B83965">
        <w:rPr>
          <w:rFonts w:ascii="Times New Roman" w:hAnsi="Times New Roman" w:cs="Times New Roman"/>
          <w:sz w:val="24"/>
          <w:szCs w:val="24"/>
          <w:lang w:val="bg-BG"/>
        </w:rPr>
        <w:t xml:space="preserve"> и да действа като точка за контакт </w:t>
      </w:r>
      <w:r w:rsidR="0055360D" w:rsidRPr="00B83965">
        <w:rPr>
          <w:rFonts w:ascii="Times New Roman" w:hAnsi="Times New Roman" w:cs="Times New Roman"/>
          <w:sz w:val="24"/>
          <w:szCs w:val="24"/>
          <w:lang w:val="bg-BG"/>
        </w:rPr>
        <w:t>по въпроси, свързани с обработването, включително предварителната консултация и по целесъобразност да се консултира по всякакви други въпроси</w:t>
      </w:r>
      <w:r w:rsidR="006E165D" w:rsidRPr="00B83965">
        <w:rPr>
          <w:rFonts w:ascii="Times New Roman" w:hAnsi="Times New Roman" w:cs="Times New Roman"/>
          <w:sz w:val="24"/>
          <w:szCs w:val="24"/>
          <w:lang w:val="bg-BG"/>
        </w:rPr>
        <w:t>;</w:t>
      </w:r>
    </w:p>
    <w:p w14:paraId="48E54866" w14:textId="7E71B6D8" w:rsidR="006D2780" w:rsidRPr="00B83965" w:rsidRDefault="008D47CB" w:rsidP="001B7BB0">
      <w:pPr>
        <w:pStyle w:val="ListParagraph"/>
        <w:numPr>
          <w:ilvl w:val="0"/>
          <w:numId w:val="23"/>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д</w:t>
      </w:r>
      <w:r w:rsidR="007175C9" w:rsidRPr="00B83965">
        <w:rPr>
          <w:rFonts w:ascii="Times New Roman" w:hAnsi="Times New Roman" w:cs="Times New Roman"/>
          <w:sz w:val="24"/>
          <w:szCs w:val="24"/>
          <w:lang w:val="bg-BG"/>
        </w:rPr>
        <w:t>а действа като точка за контакт за субектите на данни</w:t>
      </w:r>
      <w:r w:rsidR="001F157D" w:rsidRPr="00B83965">
        <w:rPr>
          <w:rFonts w:ascii="Times New Roman" w:hAnsi="Times New Roman" w:cs="Times New Roman"/>
          <w:sz w:val="24"/>
          <w:szCs w:val="24"/>
          <w:lang w:val="bg-BG"/>
        </w:rPr>
        <w:t xml:space="preserve"> </w:t>
      </w:r>
      <w:r w:rsidR="006D2780" w:rsidRPr="00B83965">
        <w:rPr>
          <w:rFonts w:ascii="Times New Roman" w:hAnsi="Times New Roman" w:cs="Times New Roman"/>
          <w:sz w:val="24"/>
          <w:szCs w:val="24"/>
          <w:lang w:val="bg-BG"/>
        </w:rPr>
        <w:t>по въпроси, свързани с обработването на техните лични данни и упражняването на правата им съгласно Регламента, националното законодателство и другите приложими изисквания за защита на личните данни</w:t>
      </w:r>
      <w:r w:rsidR="006E165D" w:rsidRPr="00B83965">
        <w:rPr>
          <w:rFonts w:ascii="Times New Roman" w:hAnsi="Times New Roman" w:cs="Times New Roman"/>
          <w:sz w:val="24"/>
          <w:szCs w:val="24"/>
          <w:lang w:val="bg-BG"/>
        </w:rPr>
        <w:t>.</w:t>
      </w:r>
    </w:p>
    <w:p w14:paraId="14CE4EF3" w14:textId="44F965E1" w:rsidR="009B155B" w:rsidRPr="00B83965" w:rsidRDefault="009C7A9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Съгласно Регламента</w:t>
      </w:r>
      <w:r w:rsidR="006E165D"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длъжностното лице по защита на данните може да бъде член на персонала на администратора или на обработващия лични данни</w:t>
      </w:r>
      <w:r w:rsidR="00A5599B"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или да изпълнява задачите въз основа на договор за услуги</w:t>
      </w:r>
      <w:r w:rsidR="005574A8" w:rsidRPr="00B83965">
        <w:rPr>
          <w:rFonts w:ascii="Times New Roman" w:hAnsi="Times New Roman" w:cs="Times New Roman"/>
          <w:sz w:val="24"/>
          <w:szCs w:val="24"/>
          <w:lang w:val="bg-BG"/>
        </w:rPr>
        <w:t>.</w:t>
      </w:r>
      <w:r w:rsidR="006E165D" w:rsidRPr="00B83965">
        <w:rPr>
          <w:rFonts w:ascii="Times New Roman" w:hAnsi="Times New Roman" w:cs="Times New Roman"/>
          <w:sz w:val="24"/>
          <w:szCs w:val="24"/>
          <w:lang w:val="bg-BG"/>
        </w:rPr>
        <w:t xml:space="preserve"> </w:t>
      </w:r>
      <w:r w:rsidR="007355BC" w:rsidRPr="00B83965">
        <w:rPr>
          <w:rFonts w:ascii="Times New Roman" w:hAnsi="Times New Roman" w:cs="Times New Roman"/>
          <w:sz w:val="24"/>
          <w:szCs w:val="24"/>
          <w:lang w:val="bg-BG"/>
        </w:rPr>
        <w:t xml:space="preserve">Регламентът предвижда възможността, при условие че  администраторът е </w:t>
      </w:r>
      <w:r w:rsidR="006E165D" w:rsidRPr="00B83965">
        <w:rPr>
          <w:rFonts w:ascii="Times New Roman" w:hAnsi="Times New Roman" w:cs="Times New Roman"/>
          <w:sz w:val="24"/>
          <w:szCs w:val="24"/>
          <w:lang w:val="bg-BG"/>
        </w:rPr>
        <w:t>публичен</w:t>
      </w:r>
      <w:r w:rsidR="007355BC" w:rsidRPr="00B83965">
        <w:rPr>
          <w:rFonts w:ascii="Times New Roman" w:hAnsi="Times New Roman" w:cs="Times New Roman"/>
          <w:sz w:val="24"/>
          <w:szCs w:val="24"/>
          <w:lang w:val="bg-BG"/>
        </w:rPr>
        <w:t xml:space="preserve"> орган, </w:t>
      </w:r>
      <w:r w:rsidR="0035662E" w:rsidRPr="00B83965">
        <w:rPr>
          <w:rFonts w:ascii="Times New Roman" w:hAnsi="Times New Roman" w:cs="Times New Roman"/>
          <w:sz w:val="24"/>
          <w:szCs w:val="24"/>
          <w:lang w:val="bg-BG"/>
        </w:rPr>
        <w:t xml:space="preserve">едно </w:t>
      </w:r>
      <w:r w:rsidR="006E165D" w:rsidRPr="00B83965">
        <w:rPr>
          <w:rFonts w:ascii="Times New Roman" w:hAnsi="Times New Roman" w:cs="Times New Roman"/>
          <w:sz w:val="24"/>
          <w:szCs w:val="24"/>
          <w:lang w:val="bg-BG"/>
        </w:rPr>
        <w:t>д</w:t>
      </w:r>
      <w:r w:rsidR="0035662E" w:rsidRPr="00B83965">
        <w:rPr>
          <w:rFonts w:ascii="Times New Roman" w:hAnsi="Times New Roman" w:cs="Times New Roman"/>
          <w:sz w:val="24"/>
          <w:szCs w:val="24"/>
          <w:lang w:val="bg-BG"/>
        </w:rPr>
        <w:t xml:space="preserve">лъжностното лице по защита на данните да </w:t>
      </w:r>
      <w:r w:rsidR="005470B1" w:rsidRPr="00B83965">
        <w:rPr>
          <w:rFonts w:ascii="Times New Roman" w:hAnsi="Times New Roman" w:cs="Times New Roman"/>
          <w:sz w:val="24"/>
          <w:szCs w:val="24"/>
          <w:lang w:val="bg-BG"/>
        </w:rPr>
        <w:t xml:space="preserve">отговаря за няколко структури. </w:t>
      </w:r>
      <w:r w:rsidR="007355BC" w:rsidRPr="00B83965">
        <w:rPr>
          <w:rFonts w:ascii="Times New Roman" w:hAnsi="Times New Roman" w:cs="Times New Roman"/>
          <w:sz w:val="24"/>
          <w:szCs w:val="24"/>
          <w:lang w:val="bg-BG"/>
        </w:rPr>
        <w:t xml:space="preserve">В тези случаи при определянето на </w:t>
      </w:r>
      <w:r w:rsidR="00A5599B" w:rsidRPr="00B83965">
        <w:rPr>
          <w:rFonts w:ascii="Times New Roman" w:hAnsi="Times New Roman" w:cs="Times New Roman"/>
          <w:sz w:val="24"/>
          <w:szCs w:val="24"/>
          <w:lang w:val="bg-BG"/>
        </w:rPr>
        <w:t xml:space="preserve">длъжностното лице </w:t>
      </w:r>
      <w:r w:rsidR="007355BC" w:rsidRPr="00B83965">
        <w:rPr>
          <w:rFonts w:ascii="Times New Roman" w:hAnsi="Times New Roman" w:cs="Times New Roman"/>
          <w:sz w:val="24"/>
          <w:szCs w:val="24"/>
          <w:lang w:val="bg-BG"/>
        </w:rPr>
        <w:t>следва да се отчита организационната структура и размер на администраторите</w:t>
      </w:r>
      <w:r w:rsidR="0023445C" w:rsidRPr="00B83965">
        <w:rPr>
          <w:rFonts w:ascii="Times New Roman" w:hAnsi="Times New Roman" w:cs="Times New Roman"/>
          <w:sz w:val="24"/>
          <w:szCs w:val="24"/>
          <w:lang w:val="bg-BG"/>
        </w:rPr>
        <w:t>.</w:t>
      </w:r>
    </w:p>
    <w:p w14:paraId="2C64882F" w14:textId="7E9C815B" w:rsidR="005F1196" w:rsidRDefault="00A674C6"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Ако се вземе решение за назначаване на </w:t>
      </w:r>
      <w:r w:rsidR="00AB4265" w:rsidRPr="00B83965">
        <w:rPr>
          <w:rFonts w:ascii="Times New Roman" w:hAnsi="Times New Roman" w:cs="Times New Roman"/>
          <w:sz w:val="24"/>
          <w:szCs w:val="24"/>
          <w:lang w:val="bg-BG"/>
        </w:rPr>
        <w:t>длъжностно лице като част от персонала, следва да се следи за избягването на конфликт на интереси. Лицето може да съвместява</w:t>
      </w:r>
      <w:r w:rsidR="005130D2" w:rsidRPr="00B83965">
        <w:rPr>
          <w:rFonts w:ascii="Times New Roman" w:hAnsi="Times New Roman" w:cs="Times New Roman"/>
          <w:sz w:val="24"/>
          <w:szCs w:val="24"/>
          <w:lang w:val="bg-BG"/>
        </w:rPr>
        <w:t xml:space="preserve">  дейността си с други функции,</w:t>
      </w:r>
      <w:r w:rsidR="00E834E3" w:rsidRPr="00B83965">
        <w:rPr>
          <w:rFonts w:ascii="Times New Roman" w:hAnsi="Times New Roman" w:cs="Times New Roman"/>
          <w:sz w:val="24"/>
          <w:szCs w:val="24"/>
          <w:lang w:val="bg-BG"/>
        </w:rPr>
        <w:t xml:space="preserve"> </w:t>
      </w:r>
      <w:r w:rsidR="00A5599B" w:rsidRPr="00B83965">
        <w:rPr>
          <w:rFonts w:ascii="Times New Roman" w:hAnsi="Times New Roman" w:cs="Times New Roman"/>
          <w:sz w:val="24"/>
          <w:szCs w:val="24"/>
          <w:lang w:val="bg-BG"/>
        </w:rPr>
        <w:t xml:space="preserve">единствено при условие че се </w:t>
      </w:r>
      <w:r w:rsidR="00E834E3" w:rsidRPr="00B83965">
        <w:rPr>
          <w:rFonts w:ascii="Times New Roman" w:hAnsi="Times New Roman" w:cs="Times New Roman"/>
          <w:sz w:val="24"/>
          <w:szCs w:val="24"/>
          <w:lang w:val="bg-BG"/>
        </w:rPr>
        <w:t>гарантира</w:t>
      </w:r>
      <w:r w:rsidR="003D7128" w:rsidRPr="00B83965">
        <w:rPr>
          <w:rFonts w:ascii="Times New Roman" w:hAnsi="Times New Roman" w:cs="Times New Roman"/>
          <w:sz w:val="24"/>
          <w:szCs w:val="24"/>
          <w:lang w:val="bg-BG"/>
        </w:rPr>
        <w:t xml:space="preserve">, </w:t>
      </w:r>
      <w:r w:rsidR="00A5599B" w:rsidRPr="00B83965">
        <w:rPr>
          <w:rFonts w:ascii="Times New Roman" w:hAnsi="Times New Roman" w:cs="Times New Roman"/>
          <w:sz w:val="24"/>
          <w:szCs w:val="24"/>
          <w:lang w:val="bg-BG"/>
        </w:rPr>
        <w:t>отсъствие на</w:t>
      </w:r>
      <w:r w:rsidR="003D7128" w:rsidRPr="00B83965">
        <w:rPr>
          <w:rFonts w:ascii="Times New Roman" w:hAnsi="Times New Roman" w:cs="Times New Roman"/>
          <w:sz w:val="24"/>
          <w:szCs w:val="24"/>
          <w:lang w:val="bg-BG"/>
        </w:rPr>
        <w:t xml:space="preserve"> конфликт на интереси. </w:t>
      </w:r>
      <w:r w:rsidR="005F1196" w:rsidRPr="00B83965">
        <w:rPr>
          <w:rFonts w:ascii="Times New Roman" w:hAnsi="Times New Roman" w:cs="Times New Roman"/>
          <w:sz w:val="24"/>
          <w:szCs w:val="24"/>
          <w:lang w:val="bg-BG"/>
        </w:rPr>
        <w:t xml:space="preserve"> </w:t>
      </w:r>
      <w:r w:rsidR="00126950" w:rsidRPr="00B83965">
        <w:rPr>
          <w:rFonts w:ascii="Times New Roman" w:hAnsi="Times New Roman" w:cs="Times New Roman"/>
          <w:sz w:val="24"/>
          <w:szCs w:val="24"/>
          <w:lang w:val="bg-BG"/>
        </w:rPr>
        <w:t>Д</w:t>
      </w:r>
      <w:r w:rsidR="00EF2B11" w:rsidRPr="00B83965">
        <w:rPr>
          <w:rFonts w:ascii="Times New Roman" w:hAnsi="Times New Roman" w:cs="Times New Roman"/>
          <w:sz w:val="24"/>
          <w:szCs w:val="24"/>
          <w:lang w:val="bg-BG"/>
        </w:rPr>
        <w:t>лъжности</w:t>
      </w:r>
      <w:r w:rsidR="009E173D" w:rsidRPr="00B83965">
        <w:rPr>
          <w:rFonts w:ascii="Times New Roman" w:hAnsi="Times New Roman" w:cs="Times New Roman"/>
          <w:sz w:val="24"/>
          <w:szCs w:val="24"/>
          <w:lang w:val="bg-BG"/>
        </w:rPr>
        <w:t>те</w:t>
      </w:r>
      <w:r w:rsidR="00EF2B11" w:rsidRPr="00B83965">
        <w:rPr>
          <w:rFonts w:ascii="Times New Roman" w:hAnsi="Times New Roman" w:cs="Times New Roman"/>
          <w:sz w:val="24"/>
          <w:szCs w:val="24"/>
          <w:lang w:val="bg-BG"/>
        </w:rPr>
        <w:t xml:space="preserve">, </w:t>
      </w:r>
      <w:r w:rsidR="00A5599B" w:rsidRPr="00B83965">
        <w:rPr>
          <w:rFonts w:ascii="Times New Roman" w:hAnsi="Times New Roman" w:cs="Times New Roman"/>
          <w:sz w:val="24"/>
          <w:szCs w:val="24"/>
          <w:lang w:val="bg-BG"/>
        </w:rPr>
        <w:t>при които може да възникне конфликт на интереси при изпълнение на функциите, вменени на длъжностното лице по защита на данни</w:t>
      </w:r>
      <w:r w:rsidR="00EF2B11" w:rsidRPr="00B83965">
        <w:rPr>
          <w:rFonts w:ascii="Times New Roman" w:hAnsi="Times New Roman" w:cs="Times New Roman"/>
          <w:sz w:val="24"/>
          <w:szCs w:val="24"/>
          <w:lang w:val="bg-BG"/>
        </w:rPr>
        <w:t xml:space="preserve">, включват най-общо </w:t>
      </w:r>
      <w:r w:rsidR="0046016D" w:rsidRPr="00B83965">
        <w:rPr>
          <w:rFonts w:ascii="Times New Roman" w:hAnsi="Times New Roman" w:cs="Times New Roman"/>
          <w:sz w:val="24"/>
          <w:szCs w:val="24"/>
          <w:lang w:val="bg-BG"/>
        </w:rPr>
        <w:t>ръководн</w:t>
      </w:r>
      <w:r w:rsidR="000450E8" w:rsidRPr="00B83965">
        <w:rPr>
          <w:rFonts w:ascii="Times New Roman" w:hAnsi="Times New Roman" w:cs="Times New Roman"/>
          <w:sz w:val="24"/>
          <w:szCs w:val="24"/>
          <w:lang w:val="bg-BG"/>
        </w:rPr>
        <w:t xml:space="preserve">и </w:t>
      </w:r>
      <w:r w:rsidR="00793C69" w:rsidRPr="00B83965">
        <w:rPr>
          <w:rFonts w:ascii="Times New Roman" w:hAnsi="Times New Roman" w:cs="Times New Roman"/>
          <w:sz w:val="24"/>
          <w:szCs w:val="24"/>
          <w:lang w:val="bg-BG"/>
        </w:rPr>
        <w:t>позиции</w:t>
      </w:r>
      <w:r w:rsidR="000450E8" w:rsidRPr="00B83965">
        <w:rPr>
          <w:rFonts w:ascii="Times New Roman" w:hAnsi="Times New Roman" w:cs="Times New Roman"/>
          <w:sz w:val="24"/>
          <w:szCs w:val="24"/>
          <w:lang w:val="bg-BG"/>
        </w:rPr>
        <w:t xml:space="preserve"> </w:t>
      </w:r>
      <w:r w:rsidR="0046016D" w:rsidRPr="00B83965">
        <w:rPr>
          <w:rFonts w:ascii="Times New Roman" w:hAnsi="Times New Roman" w:cs="Times New Roman"/>
          <w:sz w:val="24"/>
          <w:szCs w:val="24"/>
          <w:lang w:val="bg-BG"/>
        </w:rPr>
        <w:t xml:space="preserve">като </w:t>
      </w:r>
      <w:r w:rsidR="000450E8" w:rsidRPr="00B83965">
        <w:rPr>
          <w:rFonts w:ascii="Times New Roman" w:hAnsi="Times New Roman" w:cs="Times New Roman"/>
          <w:sz w:val="24"/>
          <w:szCs w:val="24"/>
          <w:lang w:val="bg-BG"/>
        </w:rPr>
        <w:t>р</w:t>
      </w:r>
      <w:r w:rsidR="0046016D" w:rsidRPr="00B83965">
        <w:rPr>
          <w:rFonts w:ascii="Times New Roman" w:hAnsi="Times New Roman" w:cs="Times New Roman"/>
          <w:sz w:val="24"/>
          <w:szCs w:val="24"/>
          <w:lang w:val="bg-BG"/>
        </w:rPr>
        <w:t>ъководител на отдел „Човешки ресурси“</w:t>
      </w:r>
      <w:r w:rsidR="00D10E24" w:rsidRPr="00B83965">
        <w:rPr>
          <w:rFonts w:ascii="Times New Roman" w:hAnsi="Times New Roman" w:cs="Times New Roman"/>
          <w:sz w:val="24"/>
          <w:szCs w:val="24"/>
          <w:lang w:val="bg-BG"/>
        </w:rPr>
        <w:t>, ръководител</w:t>
      </w:r>
      <w:r w:rsidR="003D1098" w:rsidRPr="00B83965">
        <w:rPr>
          <w:rFonts w:ascii="Times New Roman" w:hAnsi="Times New Roman" w:cs="Times New Roman"/>
          <w:sz w:val="24"/>
          <w:szCs w:val="24"/>
          <w:lang w:val="bg-BG"/>
        </w:rPr>
        <w:t xml:space="preserve"> на ИТ отдел, </w:t>
      </w:r>
      <w:r w:rsidR="002717FD" w:rsidRPr="00B83965">
        <w:rPr>
          <w:rFonts w:ascii="Times New Roman" w:hAnsi="Times New Roman" w:cs="Times New Roman"/>
          <w:sz w:val="24"/>
          <w:szCs w:val="24"/>
          <w:lang w:val="bg-BG"/>
        </w:rPr>
        <w:t>г</w:t>
      </w:r>
      <w:r w:rsidR="003D1098" w:rsidRPr="00B83965">
        <w:rPr>
          <w:rFonts w:ascii="Times New Roman" w:hAnsi="Times New Roman" w:cs="Times New Roman"/>
          <w:sz w:val="24"/>
          <w:szCs w:val="24"/>
          <w:lang w:val="bg-BG"/>
        </w:rPr>
        <w:t xml:space="preserve">лавен </w:t>
      </w:r>
      <w:r w:rsidR="003E4025" w:rsidRPr="00B83965">
        <w:rPr>
          <w:rFonts w:ascii="Times New Roman" w:hAnsi="Times New Roman" w:cs="Times New Roman"/>
          <w:sz w:val="24"/>
          <w:szCs w:val="24"/>
          <w:lang w:val="bg-BG"/>
        </w:rPr>
        <w:t>счетоводител</w:t>
      </w:r>
      <w:r w:rsidR="003D1098" w:rsidRPr="00B83965">
        <w:rPr>
          <w:rFonts w:ascii="Times New Roman" w:hAnsi="Times New Roman" w:cs="Times New Roman"/>
          <w:sz w:val="24"/>
          <w:szCs w:val="24"/>
          <w:lang w:val="bg-BG"/>
        </w:rPr>
        <w:t>, както и</w:t>
      </w:r>
      <w:r w:rsidR="007B080B" w:rsidRPr="00B83965">
        <w:rPr>
          <w:rFonts w:ascii="Times New Roman" w:hAnsi="Times New Roman" w:cs="Times New Roman"/>
          <w:sz w:val="24"/>
          <w:szCs w:val="24"/>
          <w:lang w:val="bg-BG"/>
        </w:rPr>
        <w:t xml:space="preserve"> </w:t>
      </w:r>
      <w:r w:rsidR="003D1098" w:rsidRPr="00B83965">
        <w:rPr>
          <w:rFonts w:ascii="Times New Roman" w:hAnsi="Times New Roman" w:cs="Times New Roman"/>
          <w:sz w:val="24"/>
          <w:szCs w:val="24"/>
          <w:lang w:val="bg-BG"/>
        </w:rPr>
        <w:t>други</w:t>
      </w:r>
      <w:r w:rsidR="005D062C" w:rsidRPr="00B83965">
        <w:rPr>
          <w:rFonts w:ascii="Times New Roman" w:hAnsi="Times New Roman" w:cs="Times New Roman"/>
          <w:sz w:val="24"/>
          <w:szCs w:val="24"/>
          <w:lang w:val="bg-BG"/>
        </w:rPr>
        <w:t xml:space="preserve"> функции по-надолу в структурата, в случай че те са свързани с определяне на целите и средствата за обработване на лични данни.</w:t>
      </w:r>
      <w:r w:rsidR="009B410A" w:rsidRPr="00B83965">
        <w:rPr>
          <w:rFonts w:ascii="Times New Roman" w:hAnsi="Times New Roman" w:cs="Times New Roman"/>
          <w:sz w:val="24"/>
          <w:szCs w:val="24"/>
          <w:lang w:val="bg-BG"/>
        </w:rPr>
        <w:t xml:space="preserve"> </w:t>
      </w:r>
      <w:r w:rsidR="008F3625" w:rsidRPr="00B83965">
        <w:rPr>
          <w:rFonts w:ascii="Times New Roman" w:hAnsi="Times New Roman" w:cs="Times New Roman"/>
          <w:sz w:val="24"/>
          <w:szCs w:val="24"/>
          <w:lang w:val="bg-BG"/>
        </w:rPr>
        <w:t xml:space="preserve"> </w:t>
      </w:r>
      <w:r w:rsidR="00936326" w:rsidRPr="00B83965">
        <w:rPr>
          <w:rFonts w:ascii="Times New Roman" w:hAnsi="Times New Roman" w:cs="Times New Roman"/>
          <w:sz w:val="24"/>
          <w:szCs w:val="24"/>
          <w:lang w:val="bg-BG"/>
        </w:rPr>
        <w:t>Длъжностното лице трябва да е пряко подчинен</w:t>
      </w:r>
      <w:r w:rsidR="00A5599B" w:rsidRPr="00B83965">
        <w:rPr>
          <w:rFonts w:ascii="Times New Roman" w:hAnsi="Times New Roman" w:cs="Times New Roman"/>
          <w:sz w:val="24"/>
          <w:szCs w:val="24"/>
          <w:lang w:val="bg-BG"/>
        </w:rPr>
        <w:t>и единствено</w:t>
      </w:r>
      <w:r w:rsidR="00936326" w:rsidRPr="00B83965">
        <w:rPr>
          <w:rFonts w:ascii="Times New Roman" w:hAnsi="Times New Roman" w:cs="Times New Roman"/>
          <w:sz w:val="24"/>
          <w:szCs w:val="24"/>
          <w:lang w:val="bg-BG"/>
        </w:rPr>
        <w:t xml:space="preserve"> на ръководителя на ведомството</w:t>
      </w:r>
      <w:r w:rsidR="00A5599B" w:rsidRPr="00B83965">
        <w:rPr>
          <w:rFonts w:ascii="Times New Roman" w:hAnsi="Times New Roman" w:cs="Times New Roman"/>
          <w:sz w:val="24"/>
          <w:szCs w:val="24"/>
          <w:lang w:val="bg-BG"/>
        </w:rPr>
        <w:t xml:space="preserve">. </w:t>
      </w:r>
      <w:r w:rsidR="003E4025" w:rsidRPr="00B83965">
        <w:rPr>
          <w:rFonts w:ascii="Times New Roman" w:hAnsi="Times New Roman" w:cs="Times New Roman"/>
          <w:sz w:val="24"/>
          <w:szCs w:val="24"/>
          <w:lang w:val="bg-BG"/>
        </w:rPr>
        <w:t>То не следва да бъде натоварено с</w:t>
      </w:r>
      <w:r w:rsidR="003C4662" w:rsidRPr="00B83965">
        <w:rPr>
          <w:rFonts w:ascii="Times New Roman" w:hAnsi="Times New Roman" w:cs="Times New Roman"/>
          <w:sz w:val="24"/>
          <w:szCs w:val="24"/>
          <w:lang w:val="bg-BG"/>
        </w:rPr>
        <w:t xml:space="preserve"> взима</w:t>
      </w:r>
      <w:r w:rsidR="005378CA" w:rsidRPr="00B83965">
        <w:rPr>
          <w:rFonts w:ascii="Times New Roman" w:hAnsi="Times New Roman" w:cs="Times New Roman"/>
          <w:sz w:val="24"/>
          <w:szCs w:val="24"/>
          <w:lang w:val="bg-BG"/>
        </w:rPr>
        <w:t>нето на</w:t>
      </w:r>
      <w:r w:rsidR="003C4662" w:rsidRPr="00B83965">
        <w:rPr>
          <w:rFonts w:ascii="Times New Roman" w:hAnsi="Times New Roman" w:cs="Times New Roman"/>
          <w:sz w:val="24"/>
          <w:szCs w:val="24"/>
          <w:lang w:val="bg-BG"/>
        </w:rPr>
        <w:t xml:space="preserve"> управленски решения</w:t>
      </w:r>
      <w:r w:rsidR="003E4025" w:rsidRPr="00B83965">
        <w:rPr>
          <w:rFonts w:ascii="Times New Roman" w:hAnsi="Times New Roman" w:cs="Times New Roman"/>
          <w:sz w:val="24"/>
          <w:szCs w:val="24"/>
          <w:lang w:val="bg-BG"/>
        </w:rPr>
        <w:t xml:space="preserve">. </w:t>
      </w:r>
      <w:r w:rsidR="005378CA" w:rsidRPr="00B83965">
        <w:rPr>
          <w:rFonts w:ascii="Times New Roman" w:hAnsi="Times New Roman" w:cs="Times New Roman"/>
          <w:sz w:val="24"/>
          <w:szCs w:val="24"/>
          <w:lang w:val="bg-BG"/>
        </w:rPr>
        <w:t xml:space="preserve"> </w:t>
      </w:r>
    </w:p>
    <w:p w14:paraId="551B843B" w14:textId="77777777" w:rsidR="004E2FD7" w:rsidRPr="00B83965" w:rsidRDefault="004E2FD7" w:rsidP="001B7BB0">
      <w:pPr>
        <w:spacing w:line="360" w:lineRule="auto"/>
        <w:ind w:firstLine="720"/>
        <w:jc w:val="both"/>
        <w:rPr>
          <w:rFonts w:ascii="Times New Roman" w:hAnsi="Times New Roman" w:cs="Times New Roman"/>
          <w:sz w:val="24"/>
          <w:szCs w:val="24"/>
          <w:lang w:val="bg-BG"/>
        </w:rPr>
      </w:pPr>
    </w:p>
    <w:p w14:paraId="4DE1310D" w14:textId="56FC43B2" w:rsidR="00732E03" w:rsidRPr="004E2FD7" w:rsidRDefault="004E2FD7" w:rsidP="001B7BB0">
      <w:pPr>
        <w:pStyle w:val="ListParagraph"/>
        <w:spacing w:line="360" w:lineRule="auto"/>
        <w:ind w:left="0"/>
        <w:jc w:val="center"/>
        <w:rPr>
          <w:rFonts w:ascii="Times New Roman" w:hAnsi="Times New Roman" w:cs="Times New Roman"/>
          <w:b/>
          <w:sz w:val="28"/>
          <w:szCs w:val="24"/>
          <w:lang w:val="bg-BG"/>
        </w:rPr>
      </w:pPr>
      <w:r w:rsidRPr="004E2FD7">
        <w:rPr>
          <w:rFonts w:ascii="Times New Roman" w:hAnsi="Times New Roman" w:cs="Times New Roman"/>
          <w:b/>
          <w:sz w:val="28"/>
          <w:szCs w:val="24"/>
          <w:lang w:val="bg-BG"/>
        </w:rPr>
        <w:t xml:space="preserve">VII. </w:t>
      </w:r>
      <w:r w:rsidR="00732E03" w:rsidRPr="004E2FD7">
        <w:rPr>
          <w:rFonts w:ascii="Times New Roman" w:hAnsi="Times New Roman" w:cs="Times New Roman"/>
          <w:b/>
          <w:sz w:val="28"/>
          <w:szCs w:val="24"/>
          <w:lang w:val="bg-BG"/>
        </w:rPr>
        <w:t>Спазване на основните принципи</w:t>
      </w:r>
      <w:r w:rsidR="002E0D1E" w:rsidRPr="004E2FD7">
        <w:rPr>
          <w:rFonts w:ascii="Times New Roman" w:hAnsi="Times New Roman" w:cs="Times New Roman"/>
          <w:b/>
          <w:sz w:val="28"/>
          <w:szCs w:val="24"/>
          <w:lang w:val="bg-BG"/>
        </w:rPr>
        <w:t>, свързани с обработването на лични данни</w:t>
      </w:r>
    </w:p>
    <w:p w14:paraId="38F13586" w14:textId="38A846EE" w:rsidR="00A73768" w:rsidRPr="00B83965" w:rsidRDefault="00A7376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Съгласно </w:t>
      </w:r>
      <w:r w:rsidR="00296532" w:rsidRPr="00B83965">
        <w:rPr>
          <w:rFonts w:ascii="Times New Roman" w:hAnsi="Times New Roman" w:cs="Times New Roman"/>
          <w:sz w:val="24"/>
          <w:szCs w:val="24"/>
          <w:lang w:val="bg-BG"/>
        </w:rPr>
        <w:t>Общия регламент за защита на данните</w:t>
      </w:r>
      <w:r w:rsidR="000657AA" w:rsidRPr="00B83965">
        <w:rPr>
          <w:rFonts w:ascii="Times New Roman" w:hAnsi="Times New Roman" w:cs="Times New Roman"/>
          <w:sz w:val="24"/>
          <w:szCs w:val="24"/>
          <w:lang w:val="bg-BG"/>
        </w:rPr>
        <w:t>, личните данни следва да бъдат обработвани законосъобразно, добросъвестно и по прозрачен начин по отношение на субекта на данните.</w:t>
      </w:r>
    </w:p>
    <w:p w14:paraId="26528BDF" w14:textId="37C42F9C" w:rsidR="00E27FE8" w:rsidRPr="00B83965" w:rsidRDefault="004E2FD7" w:rsidP="001B7BB0">
      <w:pPr>
        <w:spacing w:line="360" w:lineRule="auto"/>
        <w:ind w:firstLine="720"/>
        <w:jc w:val="both"/>
        <w:rPr>
          <w:rFonts w:ascii="Times New Roman" w:hAnsi="Times New Roman" w:cs="Times New Roman"/>
          <w:sz w:val="24"/>
          <w:szCs w:val="24"/>
          <w:lang w:val="bg-BG"/>
        </w:rPr>
      </w:pPr>
      <w:r w:rsidRPr="004E2FD7">
        <w:rPr>
          <w:rFonts w:ascii="Times New Roman" w:hAnsi="Times New Roman" w:cs="Times New Roman"/>
          <w:sz w:val="24"/>
          <w:szCs w:val="24"/>
          <w:lang w:val="bg-BG"/>
        </w:rPr>
        <w:t>1.</w:t>
      </w:r>
      <w:r>
        <w:rPr>
          <w:rFonts w:ascii="Times New Roman" w:hAnsi="Times New Roman" w:cs="Times New Roman"/>
          <w:b/>
          <w:sz w:val="24"/>
          <w:szCs w:val="24"/>
          <w:lang w:val="bg-BG"/>
        </w:rPr>
        <w:t xml:space="preserve"> </w:t>
      </w:r>
      <w:r w:rsidR="001F1C31" w:rsidRPr="00B83965">
        <w:rPr>
          <w:rFonts w:ascii="Times New Roman" w:hAnsi="Times New Roman" w:cs="Times New Roman"/>
          <w:b/>
          <w:sz w:val="24"/>
          <w:szCs w:val="24"/>
          <w:lang w:val="bg-BG"/>
        </w:rPr>
        <w:t>Добросъвестността</w:t>
      </w:r>
      <w:r w:rsidR="001F1C31" w:rsidRPr="00B83965">
        <w:rPr>
          <w:rFonts w:ascii="Times New Roman" w:hAnsi="Times New Roman" w:cs="Times New Roman"/>
          <w:sz w:val="24"/>
          <w:szCs w:val="24"/>
          <w:lang w:val="bg-BG"/>
        </w:rPr>
        <w:t xml:space="preserve"> е </w:t>
      </w:r>
      <w:r w:rsidR="00CD3891" w:rsidRPr="00B83965">
        <w:rPr>
          <w:rFonts w:ascii="Times New Roman" w:hAnsi="Times New Roman" w:cs="Times New Roman"/>
          <w:sz w:val="24"/>
          <w:szCs w:val="24"/>
          <w:lang w:val="bg-BG"/>
        </w:rPr>
        <w:t>водещ</w:t>
      </w:r>
      <w:r w:rsidR="001F1C31" w:rsidRPr="00B83965">
        <w:rPr>
          <w:rFonts w:ascii="Times New Roman" w:hAnsi="Times New Roman" w:cs="Times New Roman"/>
          <w:sz w:val="24"/>
          <w:szCs w:val="24"/>
          <w:lang w:val="bg-BG"/>
        </w:rPr>
        <w:t xml:space="preserve"> принцип на </w:t>
      </w:r>
      <w:r w:rsidR="00CD3891" w:rsidRPr="00B83965">
        <w:rPr>
          <w:rFonts w:ascii="Times New Roman" w:hAnsi="Times New Roman" w:cs="Times New Roman"/>
          <w:sz w:val="24"/>
          <w:szCs w:val="24"/>
          <w:lang w:val="bg-BG"/>
        </w:rPr>
        <w:t>Регламента</w:t>
      </w:r>
      <w:r w:rsidR="00226F2B" w:rsidRPr="00B83965">
        <w:rPr>
          <w:rFonts w:ascii="Times New Roman" w:hAnsi="Times New Roman" w:cs="Times New Roman"/>
          <w:sz w:val="24"/>
          <w:szCs w:val="24"/>
          <w:lang w:val="bg-BG"/>
        </w:rPr>
        <w:t>, който се изразява в това, че всеки процес по обработване на лични данни следва да съответства на преследвана цел</w:t>
      </w:r>
      <w:r w:rsidR="00E27FE8" w:rsidRPr="00B83965">
        <w:rPr>
          <w:rFonts w:ascii="Times New Roman" w:hAnsi="Times New Roman" w:cs="Times New Roman"/>
          <w:sz w:val="24"/>
          <w:szCs w:val="24"/>
          <w:lang w:val="bg-BG"/>
        </w:rPr>
        <w:t>, да не</w:t>
      </w:r>
      <w:r w:rsidR="00F91A39" w:rsidRPr="00B83965">
        <w:rPr>
          <w:rFonts w:ascii="Times New Roman" w:hAnsi="Times New Roman" w:cs="Times New Roman"/>
          <w:sz w:val="24"/>
          <w:szCs w:val="24"/>
          <w:lang w:val="bg-BG"/>
        </w:rPr>
        <w:t xml:space="preserve"> с</w:t>
      </w:r>
      <w:r w:rsidR="00E27FE8" w:rsidRPr="00B83965">
        <w:rPr>
          <w:rFonts w:ascii="Times New Roman" w:hAnsi="Times New Roman" w:cs="Times New Roman"/>
          <w:sz w:val="24"/>
          <w:szCs w:val="24"/>
          <w:lang w:val="bg-BG"/>
        </w:rPr>
        <w:t xml:space="preserve">е </w:t>
      </w:r>
      <w:r w:rsidR="00E245E6" w:rsidRPr="00B83965">
        <w:rPr>
          <w:rFonts w:ascii="Times New Roman" w:hAnsi="Times New Roman" w:cs="Times New Roman"/>
          <w:sz w:val="24"/>
          <w:szCs w:val="24"/>
          <w:lang w:val="bg-BG"/>
        </w:rPr>
        <w:t>обработва непропорционален</w:t>
      </w:r>
      <w:r w:rsidR="00E27FE8" w:rsidRPr="00B83965">
        <w:rPr>
          <w:rFonts w:ascii="Times New Roman" w:hAnsi="Times New Roman" w:cs="Times New Roman"/>
          <w:sz w:val="24"/>
          <w:szCs w:val="24"/>
          <w:lang w:val="bg-BG"/>
        </w:rPr>
        <w:t xml:space="preserve"> </w:t>
      </w:r>
      <w:r w:rsidR="00F91A39" w:rsidRPr="00B83965">
        <w:rPr>
          <w:rFonts w:ascii="Times New Roman" w:hAnsi="Times New Roman" w:cs="Times New Roman"/>
          <w:sz w:val="24"/>
          <w:szCs w:val="24"/>
          <w:lang w:val="bg-BG"/>
        </w:rPr>
        <w:t xml:space="preserve">обем от лични данни </w:t>
      </w:r>
      <w:r w:rsidR="00E27FE8" w:rsidRPr="00B83965">
        <w:rPr>
          <w:rFonts w:ascii="Times New Roman" w:hAnsi="Times New Roman" w:cs="Times New Roman"/>
          <w:sz w:val="24"/>
          <w:szCs w:val="24"/>
          <w:lang w:val="bg-BG"/>
        </w:rPr>
        <w:t>и да не навлиза прекомерно в личната сфера на субектите на данни.</w:t>
      </w:r>
      <w:r w:rsidR="00313CF2" w:rsidRPr="00B83965">
        <w:rPr>
          <w:rFonts w:ascii="Times New Roman" w:hAnsi="Times New Roman" w:cs="Times New Roman"/>
          <w:sz w:val="24"/>
          <w:szCs w:val="24"/>
          <w:lang w:val="bg-BG"/>
        </w:rPr>
        <w:t xml:space="preserve"> Така например след</w:t>
      </w:r>
      <w:r w:rsidR="0076659F" w:rsidRPr="00B83965">
        <w:rPr>
          <w:rFonts w:ascii="Times New Roman" w:hAnsi="Times New Roman" w:cs="Times New Roman"/>
          <w:sz w:val="24"/>
          <w:szCs w:val="24"/>
          <w:lang w:val="bg-BG"/>
        </w:rPr>
        <w:t xml:space="preserve"> постигане на целта на обработване на лични данни, обработването им следва да се преустанови, като в някои конкретни случаи, </w:t>
      </w:r>
      <w:r w:rsidR="009958C9" w:rsidRPr="00B83965">
        <w:rPr>
          <w:rFonts w:ascii="Times New Roman" w:hAnsi="Times New Roman" w:cs="Times New Roman"/>
          <w:sz w:val="24"/>
          <w:szCs w:val="24"/>
          <w:lang w:val="bg-BG"/>
        </w:rPr>
        <w:t>данните трябва да се унищожат.</w:t>
      </w:r>
    </w:p>
    <w:p w14:paraId="39EF4AFE" w14:textId="3CD16835" w:rsidR="009C78DA" w:rsidRPr="00B83965" w:rsidRDefault="00033DCB"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 рамките на държавната администрация</w:t>
      </w:r>
      <w:r w:rsidR="000D1496"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добросъвестно е обработването</w:t>
      </w:r>
      <w:r w:rsidR="001023E6" w:rsidRPr="00B83965">
        <w:rPr>
          <w:rFonts w:ascii="Times New Roman" w:hAnsi="Times New Roman" w:cs="Times New Roman"/>
          <w:sz w:val="24"/>
          <w:szCs w:val="24"/>
          <w:lang w:val="bg-BG"/>
        </w:rPr>
        <w:t xml:space="preserve">, което </w:t>
      </w:r>
      <w:r w:rsidR="00C259B5" w:rsidRPr="00B83965">
        <w:rPr>
          <w:rFonts w:ascii="Times New Roman" w:hAnsi="Times New Roman" w:cs="Times New Roman"/>
          <w:sz w:val="24"/>
          <w:szCs w:val="24"/>
          <w:lang w:val="bg-BG"/>
        </w:rPr>
        <w:t>държи сметка за</w:t>
      </w:r>
      <w:r w:rsidR="001023E6" w:rsidRPr="00B83965">
        <w:rPr>
          <w:rFonts w:ascii="Times New Roman" w:hAnsi="Times New Roman" w:cs="Times New Roman"/>
          <w:sz w:val="24"/>
          <w:szCs w:val="24"/>
          <w:lang w:val="bg-BG"/>
        </w:rPr>
        <w:t xml:space="preserve"> предвидените в </w:t>
      </w:r>
      <w:r w:rsidR="00345CAE" w:rsidRPr="00B83965">
        <w:rPr>
          <w:rFonts w:ascii="Times New Roman" w:hAnsi="Times New Roman" w:cs="Times New Roman"/>
          <w:sz w:val="24"/>
          <w:szCs w:val="24"/>
          <w:lang w:val="bg-BG"/>
        </w:rPr>
        <w:t>нормативната уредба</w:t>
      </w:r>
      <w:r w:rsidR="001023E6" w:rsidRPr="00B83965">
        <w:rPr>
          <w:rFonts w:ascii="Times New Roman" w:hAnsi="Times New Roman" w:cs="Times New Roman"/>
          <w:sz w:val="24"/>
          <w:szCs w:val="24"/>
          <w:lang w:val="bg-BG"/>
        </w:rPr>
        <w:t xml:space="preserve"> </w:t>
      </w:r>
      <w:r w:rsidR="00345CAE" w:rsidRPr="00B83965">
        <w:rPr>
          <w:rFonts w:ascii="Times New Roman" w:hAnsi="Times New Roman" w:cs="Times New Roman"/>
          <w:sz w:val="24"/>
          <w:szCs w:val="24"/>
          <w:lang w:val="bg-BG"/>
        </w:rPr>
        <w:t>данни, които следва да се обработват. Всяко обработване на данни</w:t>
      </w:r>
      <w:r w:rsidR="00A0495C" w:rsidRPr="00B83965">
        <w:rPr>
          <w:rFonts w:ascii="Times New Roman" w:hAnsi="Times New Roman" w:cs="Times New Roman"/>
          <w:sz w:val="24"/>
          <w:szCs w:val="24"/>
          <w:lang w:val="bg-BG"/>
        </w:rPr>
        <w:t xml:space="preserve">, което се отклонява от </w:t>
      </w:r>
      <w:r w:rsidR="00C95C7D" w:rsidRPr="00B83965">
        <w:rPr>
          <w:rFonts w:ascii="Times New Roman" w:hAnsi="Times New Roman" w:cs="Times New Roman"/>
          <w:sz w:val="24"/>
          <w:szCs w:val="24"/>
          <w:lang w:val="bg-BG"/>
        </w:rPr>
        <w:t>тези параметри</w:t>
      </w:r>
      <w:r w:rsidR="000D1496" w:rsidRPr="00B83965">
        <w:rPr>
          <w:rFonts w:ascii="Times New Roman" w:hAnsi="Times New Roman" w:cs="Times New Roman"/>
          <w:sz w:val="24"/>
          <w:szCs w:val="24"/>
          <w:lang w:val="bg-BG"/>
        </w:rPr>
        <w:t>,</w:t>
      </w:r>
      <w:r w:rsidR="00C95C7D" w:rsidRPr="00B83965">
        <w:rPr>
          <w:rFonts w:ascii="Times New Roman" w:hAnsi="Times New Roman" w:cs="Times New Roman"/>
          <w:sz w:val="24"/>
          <w:szCs w:val="24"/>
          <w:lang w:val="bg-BG"/>
        </w:rPr>
        <w:t xml:space="preserve"> би било недобросъвестно</w:t>
      </w:r>
      <w:r w:rsidR="00C204E4" w:rsidRPr="00B83965">
        <w:rPr>
          <w:rFonts w:ascii="Times New Roman" w:hAnsi="Times New Roman" w:cs="Times New Roman"/>
          <w:sz w:val="24"/>
          <w:szCs w:val="24"/>
          <w:lang w:val="bg-BG"/>
        </w:rPr>
        <w:t xml:space="preserve"> (</w:t>
      </w:r>
      <w:r w:rsidR="00C259B5" w:rsidRPr="00B83965">
        <w:rPr>
          <w:rFonts w:ascii="Times New Roman" w:hAnsi="Times New Roman" w:cs="Times New Roman"/>
          <w:sz w:val="24"/>
          <w:szCs w:val="24"/>
          <w:lang w:val="bg-BG"/>
        </w:rPr>
        <w:t>т</w:t>
      </w:r>
      <w:r w:rsidR="00C204E4" w:rsidRPr="00B83965">
        <w:rPr>
          <w:rFonts w:ascii="Times New Roman" w:hAnsi="Times New Roman" w:cs="Times New Roman"/>
          <w:sz w:val="24"/>
          <w:szCs w:val="24"/>
          <w:lang w:val="bg-BG"/>
        </w:rPr>
        <w:t xml:space="preserve">ака например </w:t>
      </w:r>
      <w:r w:rsidR="009A2E02" w:rsidRPr="00B83965">
        <w:rPr>
          <w:rFonts w:ascii="Times New Roman" w:hAnsi="Times New Roman" w:cs="Times New Roman"/>
          <w:sz w:val="24"/>
          <w:szCs w:val="24"/>
          <w:lang w:val="bg-BG"/>
        </w:rPr>
        <w:t xml:space="preserve">създаването и съхраняването на копия от лични карти и други копия от документи за самоличност е недопустимо, освен в случаите, когато това се изисква изрично от действащото законодателство (напр. </w:t>
      </w:r>
      <w:r w:rsidR="000D1496" w:rsidRPr="00B83965">
        <w:rPr>
          <w:rFonts w:ascii="Times New Roman" w:hAnsi="Times New Roman" w:cs="Times New Roman"/>
          <w:sz w:val="24"/>
          <w:szCs w:val="24"/>
          <w:lang w:val="bg-BG"/>
        </w:rPr>
        <w:t>по реда на Закон за мерките срещу изпирането на пари</w:t>
      </w:r>
      <w:r w:rsidR="009A2E02" w:rsidRPr="00B83965">
        <w:rPr>
          <w:rFonts w:ascii="Times New Roman" w:hAnsi="Times New Roman" w:cs="Times New Roman"/>
          <w:sz w:val="24"/>
          <w:szCs w:val="24"/>
          <w:lang w:val="bg-BG"/>
        </w:rPr>
        <w:t>).</w:t>
      </w:r>
      <w:r w:rsidR="003030C9" w:rsidRPr="00B83965">
        <w:rPr>
          <w:rFonts w:ascii="Times New Roman" w:hAnsi="Times New Roman" w:cs="Times New Roman"/>
          <w:sz w:val="24"/>
          <w:szCs w:val="24"/>
          <w:lang w:val="bg-BG"/>
        </w:rPr>
        <w:t xml:space="preserve"> </w:t>
      </w:r>
      <w:r w:rsidR="009A2E02" w:rsidRPr="00B83965">
        <w:rPr>
          <w:rFonts w:ascii="Times New Roman" w:hAnsi="Times New Roman" w:cs="Times New Roman"/>
          <w:sz w:val="24"/>
          <w:szCs w:val="24"/>
          <w:lang w:val="bg-BG"/>
        </w:rPr>
        <w:t>Действащ</w:t>
      </w:r>
      <w:r w:rsidR="003030C9" w:rsidRPr="00B83965">
        <w:rPr>
          <w:rFonts w:ascii="Times New Roman" w:hAnsi="Times New Roman" w:cs="Times New Roman"/>
          <w:sz w:val="24"/>
          <w:szCs w:val="24"/>
          <w:lang w:val="bg-BG"/>
        </w:rPr>
        <w:t>ото законодателство</w:t>
      </w:r>
      <w:r w:rsidR="007E7616" w:rsidRPr="00B83965">
        <w:rPr>
          <w:rFonts w:ascii="Times New Roman" w:hAnsi="Times New Roman" w:cs="Times New Roman"/>
          <w:sz w:val="24"/>
          <w:szCs w:val="24"/>
          <w:lang w:val="bg-BG"/>
        </w:rPr>
        <w:t>, уреждащо държавната служба</w:t>
      </w:r>
      <w:r w:rsidR="000D1496" w:rsidRPr="00B83965">
        <w:rPr>
          <w:rFonts w:ascii="Times New Roman" w:hAnsi="Times New Roman" w:cs="Times New Roman"/>
          <w:sz w:val="24"/>
          <w:szCs w:val="24"/>
          <w:lang w:val="bg-BG"/>
        </w:rPr>
        <w:t>,</w:t>
      </w:r>
      <w:r w:rsidR="007E7616" w:rsidRPr="00B83965">
        <w:rPr>
          <w:rFonts w:ascii="Times New Roman" w:hAnsi="Times New Roman" w:cs="Times New Roman"/>
          <w:sz w:val="24"/>
          <w:szCs w:val="24"/>
          <w:lang w:val="bg-BG"/>
        </w:rPr>
        <w:t xml:space="preserve"> позволява снемането на данни от лични документи, но не и </w:t>
      </w:r>
      <w:r w:rsidR="009C78DA" w:rsidRPr="00B83965">
        <w:rPr>
          <w:rFonts w:ascii="Times New Roman" w:hAnsi="Times New Roman" w:cs="Times New Roman"/>
          <w:sz w:val="24"/>
          <w:szCs w:val="24"/>
          <w:lang w:val="bg-BG"/>
        </w:rPr>
        <w:t>създаването на копия)</w:t>
      </w:r>
      <w:r w:rsidR="00C95C7D" w:rsidRPr="00B83965">
        <w:rPr>
          <w:rFonts w:ascii="Times New Roman" w:hAnsi="Times New Roman" w:cs="Times New Roman"/>
          <w:sz w:val="24"/>
          <w:szCs w:val="24"/>
          <w:lang w:val="bg-BG"/>
        </w:rPr>
        <w:t xml:space="preserve">. </w:t>
      </w:r>
    </w:p>
    <w:p w14:paraId="1F164748" w14:textId="44F094C6" w:rsidR="00E15C92" w:rsidRPr="00B83965" w:rsidRDefault="0099233C"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Недобросъвестно (респ. незаконосъобразно) би било обработване, което се отклонява от </w:t>
      </w:r>
      <w:r w:rsidR="008E0D73" w:rsidRPr="00B83965">
        <w:rPr>
          <w:rFonts w:ascii="Times New Roman" w:hAnsi="Times New Roman" w:cs="Times New Roman"/>
          <w:sz w:val="24"/>
          <w:szCs w:val="24"/>
          <w:lang w:val="bg-BG"/>
        </w:rPr>
        <w:t xml:space="preserve">първоначалните цели, за които данните са били събрани. </w:t>
      </w:r>
      <w:r w:rsidR="007F79EB" w:rsidRPr="00B83965">
        <w:rPr>
          <w:rFonts w:ascii="Times New Roman" w:hAnsi="Times New Roman" w:cs="Times New Roman"/>
          <w:sz w:val="24"/>
          <w:szCs w:val="24"/>
          <w:lang w:val="bg-BG"/>
        </w:rPr>
        <w:t>Такова отклонение е допустим</w:t>
      </w:r>
      <w:r w:rsidR="0017121B" w:rsidRPr="00B83965">
        <w:rPr>
          <w:rFonts w:ascii="Times New Roman" w:hAnsi="Times New Roman" w:cs="Times New Roman"/>
          <w:sz w:val="24"/>
          <w:szCs w:val="24"/>
          <w:lang w:val="bg-BG"/>
        </w:rPr>
        <w:t>о</w:t>
      </w:r>
      <w:r w:rsidR="007F79EB" w:rsidRPr="00B83965">
        <w:rPr>
          <w:rFonts w:ascii="Times New Roman" w:hAnsi="Times New Roman" w:cs="Times New Roman"/>
          <w:sz w:val="24"/>
          <w:szCs w:val="24"/>
          <w:lang w:val="bg-BG"/>
        </w:rPr>
        <w:t xml:space="preserve"> само</w:t>
      </w:r>
      <w:r w:rsidR="00D93000" w:rsidRPr="00B83965">
        <w:rPr>
          <w:rFonts w:ascii="Times New Roman" w:hAnsi="Times New Roman" w:cs="Times New Roman"/>
          <w:sz w:val="24"/>
          <w:szCs w:val="24"/>
          <w:lang w:val="bg-BG"/>
        </w:rPr>
        <w:t xml:space="preserve"> въз основа на съгласието на субекта или</w:t>
      </w:r>
      <w:r w:rsidR="00AC1662" w:rsidRPr="00B83965">
        <w:rPr>
          <w:rFonts w:ascii="Times New Roman" w:hAnsi="Times New Roman" w:cs="Times New Roman"/>
          <w:sz w:val="24"/>
          <w:szCs w:val="24"/>
          <w:lang w:val="bg-BG"/>
        </w:rPr>
        <w:t xml:space="preserve"> </w:t>
      </w:r>
      <w:r w:rsidR="00E15C92" w:rsidRPr="00B83965">
        <w:rPr>
          <w:rFonts w:ascii="Times New Roman" w:hAnsi="Times New Roman" w:cs="Times New Roman"/>
          <w:sz w:val="24"/>
          <w:szCs w:val="24"/>
          <w:lang w:val="bg-BG"/>
        </w:rPr>
        <w:t>въз основа на законодателството</w:t>
      </w:r>
      <w:r w:rsidR="00AC1662" w:rsidRPr="00B83965">
        <w:rPr>
          <w:rFonts w:ascii="Times New Roman" w:hAnsi="Times New Roman" w:cs="Times New Roman"/>
          <w:sz w:val="24"/>
          <w:szCs w:val="24"/>
          <w:lang w:val="bg-BG"/>
        </w:rPr>
        <w:t xml:space="preserve">. </w:t>
      </w:r>
      <w:r w:rsidR="008365D5" w:rsidRPr="00B83965">
        <w:rPr>
          <w:rFonts w:ascii="Times New Roman" w:hAnsi="Times New Roman" w:cs="Times New Roman"/>
          <w:sz w:val="24"/>
          <w:szCs w:val="24"/>
          <w:lang w:val="bg-BG"/>
        </w:rPr>
        <w:t xml:space="preserve">Така например </w:t>
      </w:r>
      <w:r w:rsidR="008B4732" w:rsidRPr="00B83965">
        <w:rPr>
          <w:rFonts w:ascii="Times New Roman" w:hAnsi="Times New Roman" w:cs="Times New Roman"/>
          <w:sz w:val="24"/>
          <w:szCs w:val="24"/>
          <w:lang w:val="bg-BG"/>
        </w:rPr>
        <w:t>лица, които не са били назначени в рамките на определен конкурс</w:t>
      </w:r>
      <w:r w:rsidR="00EC472B" w:rsidRPr="00B83965">
        <w:rPr>
          <w:rFonts w:ascii="Times New Roman" w:hAnsi="Times New Roman" w:cs="Times New Roman"/>
          <w:sz w:val="24"/>
          <w:szCs w:val="24"/>
          <w:lang w:val="bg-BG"/>
        </w:rPr>
        <w:t xml:space="preserve">, не могат да бъдат включвани в </w:t>
      </w:r>
      <w:r w:rsidR="00A75D30" w:rsidRPr="00B83965">
        <w:rPr>
          <w:rFonts w:ascii="Times New Roman" w:hAnsi="Times New Roman" w:cs="Times New Roman"/>
          <w:sz w:val="24"/>
          <w:szCs w:val="24"/>
          <w:lang w:val="bg-BG"/>
        </w:rPr>
        <w:t>база данни за последващи подбори, без да е искано тяхното съгласие.</w:t>
      </w:r>
      <w:r w:rsidR="006937BA" w:rsidRPr="00B83965">
        <w:rPr>
          <w:rFonts w:ascii="Times New Roman" w:hAnsi="Times New Roman" w:cs="Times New Roman"/>
          <w:sz w:val="24"/>
          <w:szCs w:val="24"/>
          <w:lang w:val="bg-BG"/>
        </w:rPr>
        <w:t xml:space="preserve"> </w:t>
      </w:r>
    </w:p>
    <w:p w14:paraId="412A030E" w14:textId="7788CD31" w:rsidR="00033DCB" w:rsidRPr="00B83965" w:rsidRDefault="00143457"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Когато обемът от лични данни, необходим за постигане на целта на обработване, не е посочен в нор</w:t>
      </w:r>
      <w:r w:rsidR="004C033F" w:rsidRPr="00B83965">
        <w:rPr>
          <w:rFonts w:ascii="Times New Roman" w:hAnsi="Times New Roman" w:cs="Times New Roman"/>
          <w:sz w:val="24"/>
          <w:szCs w:val="24"/>
          <w:lang w:val="bg-BG"/>
        </w:rPr>
        <w:t>мативен акт, следва лицата, които имат управленски правомощия</w:t>
      </w:r>
      <w:r w:rsidR="00546436" w:rsidRPr="00B83965">
        <w:rPr>
          <w:rFonts w:ascii="Times New Roman" w:hAnsi="Times New Roman" w:cs="Times New Roman"/>
          <w:sz w:val="24"/>
          <w:szCs w:val="24"/>
          <w:lang w:val="bg-BG"/>
        </w:rPr>
        <w:t xml:space="preserve"> (напр. директор)</w:t>
      </w:r>
      <w:r w:rsidR="004C033F" w:rsidRPr="00B83965">
        <w:rPr>
          <w:rFonts w:ascii="Times New Roman" w:hAnsi="Times New Roman" w:cs="Times New Roman"/>
          <w:sz w:val="24"/>
          <w:szCs w:val="24"/>
          <w:lang w:val="bg-BG"/>
        </w:rPr>
        <w:t xml:space="preserve"> да упражняват контрол за </w:t>
      </w:r>
      <w:r w:rsidR="00C95C7D" w:rsidRPr="00B83965">
        <w:rPr>
          <w:rFonts w:ascii="Times New Roman" w:hAnsi="Times New Roman" w:cs="Times New Roman"/>
          <w:sz w:val="24"/>
          <w:szCs w:val="24"/>
          <w:lang w:val="bg-BG"/>
        </w:rPr>
        <w:t xml:space="preserve"> спазването</w:t>
      </w:r>
      <w:r w:rsidR="00A0495C" w:rsidRPr="00B83965">
        <w:rPr>
          <w:rFonts w:ascii="Times New Roman" w:hAnsi="Times New Roman" w:cs="Times New Roman"/>
          <w:sz w:val="24"/>
          <w:szCs w:val="24"/>
          <w:lang w:val="bg-BG"/>
        </w:rPr>
        <w:t xml:space="preserve"> на</w:t>
      </w:r>
      <w:r w:rsidR="001023E6" w:rsidRPr="00B83965">
        <w:rPr>
          <w:rFonts w:ascii="Times New Roman" w:hAnsi="Times New Roman" w:cs="Times New Roman"/>
          <w:sz w:val="24"/>
          <w:szCs w:val="24"/>
          <w:lang w:val="bg-BG"/>
        </w:rPr>
        <w:t xml:space="preserve"> </w:t>
      </w:r>
      <w:r w:rsidR="00C95C7D" w:rsidRPr="00B83965">
        <w:rPr>
          <w:rFonts w:ascii="Times New Roman" w:hAnsi="Times New Roman" w:cs="Times New Roman"/>
          <w:sz w:val="24"/>
          <w:szCs w:val="24"/>
          <w:lang w:val="bg-BG"/>
        </w:rPr>
        <w:t>принцип</w:t>
      </w:r>
      <w:r w:rsidR="000D1496" w:rsidRPr="00B83965">
        <w:rPr>
          <w:rFonts w:ascii="Times New Roman" w:hAnsi="Times New Roman" w:cs="Times New Roman"/>
          <w:sz w:val="24"/>
          <w:szCs w:val="24"/>
          <w:lang w:val="bg-BG"/>
        </w:rPr>
        <w:t>а на добросъвестност</w:t>
      </w:r>
      <w:r w:rsidR="004C033F" w:rsidRPr="00B83965">
        <w:rPr>
          <w:rFonts w:ascii="Times New Roman" w:hAnsi="Times New Roman" w:cs="Times New Roman"/>
          <w:sz w:val="24"/>
          <w:szCs w:val="24"/>
          <w:lang w:val="bg-BG"/>
        </w:rPr>
        <w:t xml:space="preserve">. </w:t>
      </w:r>
      <w:r w:rsidR="00546436" w:rsidRPr="00B83965">
        <w:rPr>
          <w:rFonts w:ascii="Times New Roman" w:hAnsi="Times New Roman" w:cs="Times New Roman"/>
          <w:sz w:val="24"/>
          <w:szCs w:val="24"/>
          <w:lang w:val="bg-BG"/>
        </w:rPr>
        <w:t xml:space="preserve">Тези лица следва да съблюдават </w:t>
      </w:r>
      <w:r w:rsidR="00D70F5F" w:rsidRPr="00B83965">
        <w:rPr>
          <w:rFonts w:ascii="Times New Roman" w:hAnsi="Times New Roman" w:cs="Times New Roman"/>
          <w:sz w:val="24"/>
          <w:szCs w:val="24"/>
          <w:lang w:val="bg-BG"/>
        </w:rPr>
        <w:t>принципа, като не изискват предоставянето/събирането на информация</w:t>
      </w:r>
      <w:r w:rsidR="007F1900" w:rsidRPr="00B83965">
        <w:rPr>
          <w:rFonts w:ascii="Times New Roman" w:hAnsi="Times New Roman" w:cs="Times New Roman"/>
          <w:sz w:val="24"/>
          <w:szCs w:val="24"/>
          <w:lang w:val="bg-BG"/>
        </w:rPr>
        <w:t xml:space="preserve">, надхвърляща целта на </w:t>
      </w:r>
      <w:r w:rsidR="002D5DE6" w:rsidRPr="00B83965">
        <w:rPr>
          <w:rFonts w:ascii="Times New Roman" w:hAnsi="Times New Roman" w:cs="Times New Roman"/>
          <w:sz w:val="24"/>
          <w:szCs w:val="24"/>
          <w:lang w:val="bg-BG"/>
        </w:rPr>
        <w:t xml:space="preserve">обработване. </w:t>
      </w:r>
      <w:r w:rsidR="002C0EC1" w:rsidRPr="00B83965">
        <w:rPr>
          <w:rFonts w:ascii="Times New Roman" w:hAnsi="Times New Roman" w:cs="Times New Roman"/>
          <w:sz w:val="24"/>
          <w:szCs w:val="24"/>
          <w:lang w:val="bg-BG"/>
        </w:rPr>
        <w:t>Лицата, упражняващи управленски правомощия,</w:t>
      </w:r>
      <w:r w:rsidR="002D5DE6" w:rsidRPr="00B83965">
        <w:rPr>
          <w:rFonts w:ascii="Times New Roman" w:hAnsi="Times New Roman" w:cs="Times New Roman"/>
          <w:sz w:val="24"/>
          <w:szCs w:val="24"/>
          <w:lang w:val="bg-BG"/>
        </w:rPr>
        <w:t xml:space="preserve"> </w:t>
      </w:r>
      <w:r w:rsidR="002C0EC1" w:rsidRPr="00B83965">
        <w:rPr>
          <w:rFonts w:ascii="Times New Roman" w:hAnsi="Times New Roman" w:cs="Times New Roman"/>
          <w:sz w:val="24"/>
          <w:szCs w:val="24"/>
          <w:lang w:val="bg-BG"/>
        </w:rPr>
        <w:t xml:space="preserve">следва </w:t>
      </w:r>
      <w:r w:rsidR="002D5DE6" w:rsidRPr="00B83965">
        <w:rPr>
          <w:rFonts w:ascii="Times New Roman" w:hAnsi="Times New Roman" w:cs="Times New Roman"/>
          <w:sz w:val="24"/>
          <w:szCs w:val="24"/>
          <w:lang w:val="bg-BG"/>
        </w:rPr>
        <w:t xml:space="preserve">също </w:t>
      </w:r>
      <w:r w:rsidR="002C0EC1" w:rsidRPr="00B83965">
        <w:rPr>
          <w:rFonts w:ascii="Times New Roman" w:hAnsi="Times New Roman" w:cs="Times New Roman"/>
          <w:sz w:val="24"/>
          <w:szCs w:val="24"/>
          <w:lang w:val="bg-BG"/>
        </w:rPr>
        <w:t>да контролират</w:t>
      </w:r>
      <w:r w:rsidR="002D5DE6" w:rsidRPr="00B83965">
        <w:rPr>
          <w:rFonts w:ascii="Times New Roman" w:hAnsi="Times New Roman" w:cs="Times New Roman"/>
          <w:sz w:val="24"/>
          <w:szCs w:val="24"/>
          <w:lang w:val="bg-BG"/>
        </w:rPr>
        <w:t xml:space="preserve"> дали подчинените им лица спазват указанията</w:t>
      </w:r>
      <w:r w:rsidR="00160B42" w:rsidRPr="00B83965">
        <w:rPr>
          <w:rFonts w:ascii="Times New Roman" w:hAnsi="Times New Roman" w:cs="Times New Roman"/>
          <w:sz w:val="24"/>
          <w:szCs w:val="24"/>
          <w:lang w:val="bg-BG"/>
        </w:rPr>
        <w:t xml:space="preserve"> за спазване на принципа</w:t>
      </w:r>
      <w:r w:rsidR="007F1900" w:rsidRPr="00B83965">
        <w:rPr>
          <w:rFonts w:ascii="Times New Roman" w:hAnsi="Times New Roman" w:cs="Times New Roman"/>
          <w:sz w:val="24"/>
          <w:szCs w:val="24"/>
          <w:lang w:val="bg-BG"/>
        </w:rPr>
        <w:t xml:space="preserve">. </w:t>
      </w:r>
    </w:p>
    <w:p w14:paraId="36B228FB" w14:textId="53E80375" w:rsidR="001F1C31"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9958C9" w:rsidRPr="00B83965">
        <w:rPr>
          <w:rFonts w:ascii="Times New Roman" w:hAnsi="Times New Roman" w:cs="Times New Roman"/>
          <w:sz w:val="24"/>
          <w:szCs w:val="24"/>
          <w:lang w:val="bg-BG"/>
        </w:rPr>
        <w:t>Принци</w:t>
      </w:r>
      <w:r w:rsidR="00C254ED" w:rsidRPr="00B83965">
        <w:rPr>
          <w:rFonts w:ascii="Times New Roman" w:hAnsi="Times New Roman" w:cs="Times New Roman"/>
          <w:sz w:val="24"/>
          <w:szCs w:val="24"/>
          <w:lang w:val="bg-BG"/>
        </w:rPr>
        <w:t>п</w:t>
      </w:r>
      <w:r w:rsidR="006E515E" w:rsidRPr="00B83965">
        <w:rPr>
          <w:rFonts w:ascii="Times New Roman" w:hAnsi="Times New Roman" w:cs="Times New Roman"/>
          <w:sz w:val="24"/>
          <w:szCs w:val="24"/>
          <w:lang w:val="bg-BG"/>
        </w:rPr>
        <w:t>ът</w:t>
      </w:r>
      <w:r w:rsidR="00C254ED" w:rsidRPr="00B83965">
        <w:rPr>
          <w:rFonts w:ascii="Times New Roman" w:hAnsi="Times New Roman" w:cs="Times New Roman"/>
          <w:sz w:val="24"/>
          <w:szCs w:val="24"/>
          <w:lang w:val="bg-BG"/>
        </w:rPr>
        <w:t xml:space="preserve"> </w:t>
      </w:r>
      <w:r w:rsidR="000D1496" w:rsidRPr="00B83965">
        <w:rPr>
          <w:rFonts w:ascii="Times New Roman" w:hAnsi="Times New Roman" w:cs="Times New Roman"/>
          <w:sz w:val="24"/>
          <w:szCs w:val="24"/>
          <w:lang w:val="bg-BG"/>
        </w:rPr>
        <w:t xml:space="preserve">на </w:t>
      </w:r>
      <w:r w:rsidR="00C254ED" w:rsidRPr="00B83965">
        <w:rPr>
          <w:rFonts w:ascii="Times New Roman" w:hAnsi="Times New Roman" w:cs="Times New Roman"/>
          <w:b/>
          <w:sz w:val="24"/>
          <w:szCs w:val="24"/>
          <w:lang w:val="bg-BG"/>
        </w:rPr>
        <w:t>законо</w:t>
      </w:r>
      <w:r w:rsidR="00F35682" w:rsidRPr="00B83965">
        <w:rPr>
          <w:rFonts w:ascii="Times New Roman" w:hAnsi="Times New Roman" w:cs="Times New Roman"/>
          <w:b/>
          <w:sz w:val="24"/>
          <w:szCs w:val="24"/>
          <w:lang w:val="bg-BG"/>
        </w:rPr>
        <w:t>с</w:t>
      </w:r>
      <w:r w:rsidR="00C254ED" w:rsidRPr="00B83965">
        <w:rPr>
          <w:rFonts w:ascii="Times New Roman" w:hAnsi="Times New Roman" w:cs="Times New Roman"/>
          <w:b/>
          <w:sz w:val="24"/>
          <w:szCs w:val="24"/>
          <w:lang w:val="bg-BG"/>
        </w:rPr>
        <w:t>ъобразност</w:t>
      </w:r>
      <w:r w:rsidR="00C254ED" w:rsidRPr="00B83965">
        <w:rPr>
          <w:rFonts w:ascii="Times New Roman" w:hAnsi="Times New Roman" w:cs="Times New Roman"/>
          <w:sz w:val="24"/>
          <w:szCs w:val="24"/>
          <w:lang w:val="bg-BG"/>
        </w:rPr>
        <w:t xml:space="preserve"> е обвързан с обработването на лични данни въз основа на конкретно правно основание</w:t>
      </w:r>
      <w:r w:rsidR="00B06095" w:rsidRPr="00B83965">
        <w:rPr>
          <w:rFonts w:ascii="Times New Roman" w:hAnsi="Times New Roman" w:cs="Times New Roman"/>
          <w:sz w:val="24"/>
          <w:szCs w:val="24"/>
          <w:lang w:val="bg-BG"/>
        </w:rPr>
        <w:t xml:space="preserve">. </w:t>
      </w:r>
      <w:r w:rsidR="001F1C31" w:rsidRPr="00B83965">
        <w:rPr>
          <w:rFonts w:ascii="Times New Roman" w:hAnsi="Times New Roman" w:cs="Times New Roman"/>
          <w:sz w:val="24"/>
          <w:szCs w:val="24"/>
          <w:lang w:val="bg-BG"/>
        </w:rPr>
        <w:t xml:space="preserve">За </w:t>
      </w:r>
      <w:r w:rsidR="00491E48" w:rsidRPr="00B83965">
        <w:rPr>
          <w:rFonts w:ascii="Times New Roman" w:hAnsi="Times New Roman" w:cs="Times New Roman"/>
          <w:sz w:val="24"/>
          <w:szCs w:val="24"/>
          <w:lang w:val="bg-BG"/>
        </w:rPr>
        <w:t xml:space="preserve">повечето </w:t>
      </w:r>
      <w:r w:rsidR="001F1C31" w:rsidRPr="00B83965">
        <w:rPr>
          <w:rFonts w:ascii="Times New Roman" w:hAnsi="Times New Roman" w:cs="Times New Roman"/>
          <w:sz w:val="24"/>
          <w:szCs w:val="24"/>
          <w:lang w:val="bg-BG"/>
        </w:rPr>
        <w:t>категори</w:t>
      </w:r>
      <w:r w:rsidR="00491E48" w:rsidRPr="00B83965">
        <w:rPr>
          <w:rFonts w:ascii="Times New Roman" w:hAnsi="Times New Roman" w:cs="Times New Roman"/>
          <w:sz w:val="24"/>
          <w:szCs w:val="24"/>
          <w:lang w:val="bg-BG"/>
        </w:rPr>
        <w:t>и</w:t>
      </w:r>
      <w:r w:rsidR="001F1C31" w:rsidRPr="00B83965">
        <w:rPr>
          <w:rFonts w:ascii="Times New Roman" w:hAnsi="Times New Roman" w:cs="Times New Roman"/>
          <w:sz w:val="24"/>
          <w:szCs w:val="24"/>
          <w:lang w:val="bg-BG"/>
        </w:rPr>
        <w:t xml:space="preserve"> лични данни (</w:t>
      </w:r>
      <w:r w:rsidR="00562616" w:rsidRPr="00B83965">
        <w:rPr>
          <w:rFonts w:ascii="Times New Roman" w:hAnsi="Times New Roman" w:cs="Times New Roman"/>
          <w:sz w:val="24"/>
          <w:szCs w:val="24"/>
          <w:lang w:val="bg-BG"/>
        </w:rPr>
        <w:t>на</w:t>
      </w:r>
      <w:r w:rsidR="00491E48" w:rsidRPr="00B83965">
        <w:rPr>
          <w:rFonts w:ascii="Times New Roman" w:hAnsi="Times New Roman" w:cs="Times New Roman"/>
          <w:sz w:val="24"/>
          <w:szCs w:val="24"/>
          <w:lang w:val="bg-BG"/>
        </w:rPr>
        <w:t xml:space="preserve">пр. </w:t>
      </w:r>
      <w:r w:rsidR="001F1C31" w:rsidRPr="00B83965">
        <w:rPr>
          <w:rFonts w:ascii="Times New Roman" w:hAnsi="Times New Roman" w:cs="Times New Roman"/>
          <w:sz w:val="24"/>
          <w:szCs w:val="24"/>
          <w:lang w:val="bg-BG"/>
        </w:rPr>
        <w:t xml:space="preserve">имена, адрес, </w:t>
      </w:r>
      <w:r w:rsidR="00491E48" w:rsidRPr="00B83965">
        <w:rPr>
          <w:rFonts w:ascii="Times New Roman" w:hAnsi="Times New Roman" w:cs="Times New Roman"/>
          <w:sz w:val="24"/>
          <w:szCs w:val="24"/>
          <w:lang w:val="bg-BG"/>
        </w:rPr>
        <w:t>електронна поща</w:t>
      </w:r>
      <w:r w:rsidR="001F1C31" w:rsidRPr="00B83965">
        <w:rPr>
          <w:rFonts w:ascii="Times New Roman" w:hAnsi="Times New Roman" w:cs="Times New Roman"/>
          <w:sz w:val="24"/>
          <w:szCs w:val="24"/>
          <w:lang w:val="bg-BG"/>
        </w:rPr>
        <w:t xml:space="preserve">, </w:t>
      </w:r>
      <w:r w:rsidR="00491E48" w:rsidRPr="00B83965">
        <w:rPr>
          <w:rFonts w:ascii="Times New Roman" w:hAnsi="Times New Roman" w:cs="Times New Roman"/>
          <w:sz w:val="24"/>
          <w:szCs w:val="24"/>
          <w:lang w:val="bg-BG"/>
        </w:rPr>
        <w:t xml:space="preserve">номер на </w:t>
      </w:r>
      <w:r w:rsidR="001F1C31" w:rsidRPr="00B83965">
        <w:rPr>
          <w:rFonts w:ascii="Times New Roman" w:hAnsi="Times New Roman" w:cs="Times New Roman"/>
          <w:sz w:val="24"/>
          <w:szCs w:val="24"/>
          <w:lang w:val="bg-BG"/>
        </w:rPr>
        <w:t>банкова сметка и др. под.)</w:t>
      </w:r>
      <w:r w:rsidR="00491E48" w:rsidRPr="00B83965">
        <w:rPr>
          <w:rFonts w:ascii="Times New Roman" w:hAnsi="Times New Roman" w:cs="Times New Roman"/>
          <w:sz w:val="24"/>
          <w:szCs w:val="24"/>
          <w:lang w:val="bg-BG"/>
        </w:rPr>
        <w:t>,</w:t>
      </w:r>
      <w:r w:rsidR="009241B0" w:rsidRPr="00B83965">
        <w:rPr>
          <w:rFonts w:ascii="Times New Roman" w:hAnsi="Times New Roman" w:cs="Times New Roman"/>
          <w:sz w:val="24"/>
          <w:szCs w:val="24"/>
          <w:lang w:val="bg-BG"/>
        </w:rPr>
        <w:t xml:space="preserve"> правните основания са уредени изрично в</w:t>
      </w:r>
      <w:r w:rsidR="00562616" w:rsidRPr="00B83965">
        <w:rPr>
          <w:rFonts w:ascii="Times New Roman" w:hAnsi="Times New Roman" w:cs="Times New Roman"/>
          <w:sz w:val="24"/>
          <w:szCs w:val="24"/>
          <w:lang w:val="bg-BG"/>
        </w:rPr>
        <w:t xml:space="preserve"> чл. 6, параграф </w:t>
      </w:r>
      <w:r w:rsidR="001F1C31" w:rsidRPr="00B83965">
        <w:rPr>
          <w:rFonts w:ascii="Times New Roman" w:hAnsi="Times New Roman" w:cs="Times New Roman"/>
          <w:sz w:val="24"/>
          <w:szCs w:val="24"/>
          <w:lang w:val="bg-BG"/>
        </w:rPr>
        <w:t xml:space="preserve">1 </w:t>
      </w:r>
      <w:r w:rsidR="009241B0" w:rsidRPr="00B83965">
        <w:rPr>
          <w:rFonts w:ascii="Times New Roman" w:hAnsi="Times New Roman" w:cs="Times New Roman"/>
          <w:sz w:val="24"/>
          <w:szCs w:val="24"/>
          <w:lang w:val="bg-BG"/>
        </w:rPr>
        <w:t>от Общия регламент за защита на данните</w:t>
      </w:r>
      <w:r w:rsidR="001F1C31" w:rsidRPr="00B83965">
        <w:rPr>
          <w:rFonts w:ascii="Times New Roman" w:hAnsi="Times New Roman" w:cs="Times New Roman"/>
          <w:sz w:val="24"/>
          <w:szCs w:val="24"/>
          <w:lang w:val="bg-BG"/>
        </w:rPr>
        <w:t>. За специалн</w:t>
      </w:r>
      <w:r w:rsidR="009241B0" w:rsidRPr="00B83965">
        <w:rPr>
          <w:rFonts w:ascii="Times New Roman" w:hAnsi="Times New Roman" w:cs="Times New Roman"/>
          <w:sz w:val="24"/>
          <w:szCs w:val="24"/>
          <w:lang w:val="bg-BG"/>
        </w:rPr>
        <w:t>ите</w:t>
      </w:r>
      <w:r w:rsidR="001F1C31" w:rsidRPr="00B83965">
        <w:rPr>
          <w:rFonts w:ascii="Times New Roman" w:hAnsi="Times New Roman" w:cs="Times New Roman"/>
          <w:sz w:val="24"/>
          <w:szCs w:val="24"/>
          <w:lang w:val="bg-BG"/>
        </w:rPr>
        <w:t xml:space="preserve"> категори</w:t>
      </w:r>
      <w:r w:rsidR="009241B0" w:rsidRPr="00B83965">
        <w:rPr>
          <w:rFonts w:ascii="Times New Roman" w:hAnsi="Times New Roman" w:cs="Times New Roman"/>
          <w:sz w:val="24"/>
          <w:szCs w:val="24"/>
          <w:lang w:val="bg-BG"/>
        </w:rPr>
        <w:t>и данни</w:t>
      </w:r>
      <w:r w:rsidR="000D1496" w:rsidRPr="00B83965">
        <w:rPr>
          <w:rFonts w:ascii="Times New Roman" w:hAnsi="Times New Roman" w:cs="Times New Roman"/>
          <w:sz w:val="24"/>
          <w:szCs w:val="24"/>
          <w:lang w:val="bg-BG"/>
        </w:rPr>
        <w:t>,</w:t>
      </w:r>
      <w:r w:rsidR="0039341C" w:rsidRPr="00B83965">
        <w:rPr>
          <w:rFonts w:ascii="Times New Roman" w:hAnsi="Times New Roman" w:cs="Times New Roman"/>
          <w:sz w:val="24"/>
          <w:szCs w:val="24"/>
          <w:lang w:val="bg-BG"/>
        </w:rPr>
        <w:t xml:space="preserve"> познати още като чувствителни данни</w:t>
      </w:r>
      <w:r w:rsidR="001F1C31" w:rsidRPr="00B83965">
        <w:rPr>
          <w:rFonts w:ascii="Times New Roman" w:hAnsi="Times New Roman" w:cs="Times New Roman"/>
          <w:sz w:val="24"/>
          <w:szCs w:val="24"/>
          <w:lang w:val="bg-BG"/>
        </w:rPr>
        <w:t xml:space="preserve"> (напр. данни за здравето)</w:t>
      </w:r>
      <w:r w:rsidR="000D1496" w:rsidRPr="00B83965">
        <w:rPr>
          <w:rFonts w:ascii="Times New Roman" w:hAnsi="Times New Roman" w:cs="Times New Roman"/>
          <w:sz w:val="24"/>
          <w:szCs w:val="24"/>
          <w:lang w:val="bg-BG"/>
        </w:rPr>
        <w:t>,</w:t>
      </w:r>
      <w:r w:rsidR="001F1C31" w:rsidRPr="00B83965">
        <w:rPr>
          <w:rFonts w:ascii="Times New Roman" w:hAnsi="Times New Roman" w:cs="Times New Roman"/>
          <w:sz w:val="24"/>
          <w:szCs w:val="24"/>
          <w:lang w:val="bg-BG"/>
        </w:rPr>
        <w:t xml:space="preserve"> е необходимо да е налице някое от условия</w:t>
      </w:r>
      <w:r w:rsidR="00562616" w:rsidRPr="00B83965">
        <w:rPr>
          <w:rFonts w:ascii="Times New Roman" w:hAnsi="Times New Roman" w:cs="Times New Roman"/>
          <w:sz w:val="24"/>
          <w:szCs w:val="24"/>
          <w:lang w:val="bg-BG"/>
        </w:rPr>
        <w:t>та за обработване по чл. 9, параграф</w:t>
      </w:r>
      <w:r w:rsidR="001F1C31" w:rsidRPr="00B83965">
        <w:rPr>
          <w:rFonts w:ascii="Times New Roman" w:hAnsi="Times New Roman" w:cs="Times New Roman"/>
          <w:sz w:val="24"/>
          <w:szCs w:val="24"/>
          <w:lang w:val="bg-BG"/>
        </w:rPr>
        <w:t xml:space="preserve"> 2 от </w:t>
      </w:r>
      <w:r w:rsidR="00466B09" w:rsidRPr="00B83965">
        <w:rPr>
          <w:rFonts w:ascii="Times New Roman" w:hAnsi="Times New Roman" w:cs="Times New Roman"/>
          <w:sz w:val="24"/>
          <w:szCs w:val="24"/>
          <w:lang w:val="bg-BG"/>
        </w:rPr>
        <w:t>Регламента.</w:t>
      </w:r>
      <w:r w:rsidR="001F1C31" w:rsidRPr="00B83965">
        <w:rPr>
          <w:rFonts w:ascii="Times New Roman" w:hAnsi="Times New Roman" w:cs="Times New Roman"/>
          <w:sz w:val="24"/>
          <w:szCs w:val="24"/>
          <w:lang w:val="bg-BG"/>
        </w:rPr>
        <w:t xml:space="preserve"> </w:t>
      </w:r>
      <w:r w:rsidR="00466B09" w:rsidRPr="00B83965">
        <w:rPr>
          <w:rFonts w:ascii="Times New Roman" w:hAnsi="Times New Roman" w:cs="Times New Roman"/>
          <w:sz w:val="24"/>
          <w:szCs w:val="24"/>
          <w:lang w:val="bg-BG"/>
        </w:rPr>
        <w:t>О</w:t>
      </w:r>
      <w:r w:rsidR="001F1C31" w:rsidRPr="00B83965">
        <w:rPr>
          <w:rFonts w:ascii="Times New Roman" w:hAnsi="Times New Roman" w:cs="Times New Roman"/>
          <w:sz w:val="24"/>
          <w:szCs w:val="24"/>
          <w:lang w:val="bg-BG"/>
        </w:rPr>
        <w:t xml:space="preserve">бработването на данни за присъди и нарушения и свързаните с тях мерки за сигурност следва да става при спазване на </w:t>
      </w:r>
      <w:r w:rsidR="000D1496" w:rsidRPr="00B83965">
        <w:rPr>
          <w:rFonts w:ascii="Times New Roman" w:hAnsi="Times New Roman" w:cs="Times New Roman"/>
          <w:sz w:val="24"/>
          <w:szCs w:val="24"/>
          <w:lang w:val="bg-BG"/>
        </w:rPr>
        <w:t xml:space="preserve">разпоредбата на </w:t>
      </w:r>
      <w:r w:rsidR="001F1C31" w:rsidRPr="00B83965">
        <w:rPr>
          <w:rFonts w:ascii="Times New Roman" w:hAnsi="Times New Roman" w:cs="Times New Roman"/>
          <w:sz w:val="24"/>
          <w:szCs w:val="24"/>
          <w:lang w:val="bg-BG"/>
        </w:rPr>
        <w:t>чл. 10 от</w:t>
      </w:r>
      <w:r w:rsidR="00C06AE8" w:rsidRPr="00B83965">
        <w:rPr>
          <w:rFonts w:ascii="Times New Roman" w:hAnsi="Times New Roman" w:cs="Times New Roman"/>
          <w:sz w:val="24"/>
          <w:szCs w:val="24"/>
          <w:lang w:val="bg-BG"/>
        </w:rPr>
        <w:t xml:space="preserve"> Регламента</w:t>
      </w:r>
      <w:r w:rsidR="001F1C31" w:rsidRPr="00B83965">
        <w:rPr>
          <w:rFonts w:ascii="Times New Roman" w:hAnsi="Times New Roman" w:cs="Times New Roman"/>
          <w:sz w:val="24"/>
          <w:szCs w:val="24"/>
          <w:lang w:val="bg-BG"/>
        </w:rPr>
        <w:t>.</w:t>
      </w:r>
    </w:p>
    <w:p w14:paraId="7FCDD0F8" w14:textId="431FE04C" w:rsidR="00CF53A3" w:rsidRPr="00B83965" w:rsidRDefault="00CF53A3"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Всеки процес по обработване на лични данни трябва да е придружен с</w:t>
      </w:r>
      <w:r w:rsidR="00F35682" w:rsidRPr="00B83965">
        <w:rPr>
          <w:rFonts w:ascii="Times New Roman" w:hAnsi="Times New Roman" w:cs="Times New Roman"/>
          <w:sz w:val="24"/>
          <w:szCs w:val="24"/>
          <w:lang w:val="bg-BG"/>
        </w:rPr>
        <w:t xml:space="preserve"> конкретна цел </w:t>
      </w:r>
      <w:r w:rsidR="00740E10" w:rsidRPr="00B83965">
        <w:rPr>
          <w:rFonts w:ascii="Times New Roman" w:hAnsi="Times New Roman" w:cs="Times New Roman"/>
          <w:sz w:val="24"/>
          <w:szCs w:val="24"/>
          <w:lang w:val="bg-BG"/>
        </w:rPr>
        <w:t>з</w:t>
      </w:r>
      <w:r w:rsidR="00F35682" w:rsidRPr="00B83965">
        <w:rPr>
          <w:rFonts w:ascii="Times New Roman" w:hAnsi="Times New Roman" w:cs="Times New Roman"/>
          <w:sz w:val="24"/>
          <w:szCs w:val="24"/>
          <w:lang w:val="bg-BG"/>
        </w:rPr>
        <w:t>а обработване</w:t>
      </w:r>
      <w:r w:rsidR="00740E10" w:rsidRPr="00B83965">
        <w:rPr>
          <w:rFonts w:ascii="Times New Roman" w:hAnsi="Times New Roman" w:cs="Times New Roman"/>
          <w:sz w:val="24"/>
          <w:szCs w:val="24"/>
          <w:lang w:val="bg-BG"/>
        </w:rPr>
        <w:t>то</w:t>
      </w:r>
      <w:r w:rsidR="00F35682" w:rsidRPr="00B83965">
        <w:rPr>
          <w:rFonts w:ascii="Times New Roman" w:hAnsi="Times New Roman" w:cs="Times New Roman"/>
          <w:sz w:val="24"/>
          <w:szCs w:val="24"/>
          <w:lang w:val="bg-BG"/>
        </w:rPr>
        <w:t xml:space="preserve"> на лични</w:t>
      </w:r>
      <w:r w:rsidR="00740E10" w:rsidRPr="00B83965">
        <w:rPr>
          <w:rFonts w:ascii="Times New Roman" w:hAnsi="Times New Roman" w:cs="Times New Roman"/>
          <w:sz w:val="24"/>
          <w:szCs w:val="24"/>
          <w:lang w:val="bg-BG"/>
        </w:rPr>
        <w:t>те</w:t>
      </w:r>
      <w:r w:rsidR="00F35682" w:rsidRPr="00B83965">
        <w:rPr>
          <w:rFonts w:ascii="Times New Roman" w:hAnsi="Times New Roman" w:cs="Times New Roman"/>
          <w:sz w:val="24"/>
          <w:szCs w:val="24"/>
          <w:lang w:val="bg-BG"/>
        </w:rPr>
        <w:t xml:space="preserve"> данни и </w:t>
      </w:r>
      <w:r w:rsidR="000D1496" w:rsidRPr="00B83965">
        <w:rPr>
          <w:rFonts w:ascii="Times New Roman" w:hAnsi="Times New Roman" w:cs="Times New Roman"/>
          <w:sz w:val="24"/>
          <w:szCs w:val="24"/>
          <w:lang w:val="bg-BG"/>
        </w:rPr>
        <w:t xml:space="preserve">конкретно </w:t>
      </w:r>
      <w:r w:rsidR="00F35682" w:rsidRPr="00B83965">
        <w:rPr>
          <w:rFonts w:ascii="Times New Roman" w:hAnsi="Times New Roman" w:cs="Times New Roman"/>
          <w:sz w:val="24"/>
          <w:szCs w:val="24"/>
          <w:lang w:val="bg-BG"/>
        </w:rPr>
        <w:t>правно основание</w:t>
      </w:r>
      <w:r w:rsidR="00A93C9B" w:rsidRPr="00B83965">
        <w:rPr>
          <w:rFonts w:ascii="Times New Roman" w:hAnsi="Times New Roman" w:cs="Times New Roman"/>
          <w:sz w:val="24"/>
          <w:szCs w:val="24"/>
          <w:lang w:val="bg-BG"/>
        </w:rPr>
        <w:t>.</w:t>
      </w:r>
    </w:p>
    <w:p w14:paraId="19426B7D" w14:textId="2C12DE80" w:rsidR="00BB2943"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9163BC" w:rsidRPr="00B83965">
        <w:rPr>
          <w:rFonts w:ascii="Times New Roman" w:hAnsi="Times New Roman" w:cs="Times New Roman"/>
          <w:sz w:val="24"/>
          <w:szCs w:val="24"/>
          <w:lang w:val="bg-BG"/>
        </w:rPr>
        <w:t xml:space="preserve">Принципът </w:t>
      </w:r>
      <w:r w:rsidR="000D1496" w:rsidRPr="00B83965">
        <w:rPr>
          <w:rFonts w:ascii="Times New Roman" w:hAnsi="Times New Roman" w:cs="Times New Roman"/>
          <w:sz w:val="24"/>
          <w:szCs w:val="24"/>
          <w:lang w:val="bg-BG"/>
        </w:rPr>
        <w:t xml:space="preserve">на </w:t>
      </w:r>
      <w:r w:rsidR="009163BC" w:rsidRPr="00B83965">
        <w:rPr>
          <w:rFonts w:ascii="Times New Roman" w:hAnsi="Times New Roman" w:cs="Times New Roman"/>
          <w:b/>
          <w:sz w:val="24"/>
          <w:szCs w:val="24"/>
          <w:lang w:val="bg-BG"/>
        </w:rPr>
        <w:t>прозрачност</w:t>
      </w:r>
      <w:r w:rsidR="009163BC" w:rsidRPr="00B83965">
        <w:rPr>
          <w:rFonts w:ascii="Times New Roman" w:hAnsi="Times New Roman" w:cs="Times New Roman"/>
          <w:sz w:val="24"/>
          <w:szCs w:val="24"/>
          <w:lang w:val="bg-BG"/>
        </w:rPr>
        <w:t xml:space="preserve"> се изразява в предоставянето на </w:t>
      </w:r>
      <w:r w:rsidR="001912CC" w:rsidRPr="00B83965">
        <w:rPr>
          <w:rFonts w:ascii="Times New Roman" w:hAnsi="Times New Roman" w:cs="Times New Roman"/>
          <w:sz w:val="24"/>
          <w:szCs w:val="24"/>
          <w:lang w:val="bg-BG"/>
        </w:rPr>
        <w:t xml:space="preserve">информация в </w:t>
      </w:r>
      <w:r w:rsidR="00F83CD3" w:rsidRPr="00B83965">
        <w:rPr>
          <w:rFonts w:ascii="Times New Roman" w:hAnsi="Times New Roman" w:cs="Times New Roman"/>
          <w:sz w:val="24"/>
          <w:szCs w:val="24"/>
          <w:lang w:val="bg-BG"/>
        </w:rPr>
        <w:t xml:space="preserve">„кратка, </w:t>
      </w:r>
      <w:r w:rsidR="001912CC" w:rsidRPr="00B83965">
        <w:rPr>
          <w:rFonts w:ascii="Times New Roman" w:hAnsi="Times New Roman" w:cs="Times New Roman"/>
          <w:sz w:val="24"/>
          <w:szCs w:val="24"/>
          <w:lang w:val="bg-BG"/>
        </w:rPr>
        <w:t>прозрачна, разбираема и леснодостъпна форма“.</w:t>
      </w:r>
      <w:r w:rsidR="001F77A0" w:rsidRPr="00B83965">
        <w:rPr>
          <w:rFonts w:ascii="Times New Roman" w:hAnsi="Times New Roman" w:cs="Times New Roman"/>
          <w:sz w:val="24"/>
          <w:szCs w:val="24"/>
          <w:lang w:val="bg-BG"/>
        </w:rPr>
        <w:t xml:space="preserve"> Това изискване означава, че информацията </w:t>
      </w:r>
      <w:r w:rsidR="000D1496" w:rsidRPr="00B83965">
        <w:rPr>
          <w:rFonts w:ascii="Times New Roman" w:hAnsi="Times New Roman" w:cs="Times New Roman"/>
          <w:sz w:val="24"/>
          <w:szCs w:val="24"/>
          <w:lang w:val="bg-BG"/>
        </w:rPr>
        <w:t xml:space="preserve">следва </w:t>
      </w:r>
      <w:r w:rsidR="001F77A0" w:rsidRPr="00B83965">
        <w:rPr>
          <w:rFonts w:ascii="Times New Roman" w:hAnsi="Times New Roman" w:cs="Times New Roman"/>
          <w:sz w:val="24"/>
          <w:szCs w:val="24"/>
          <w:lang w:val="bg-BG"/>
        </w:rPr>
        <w:t xml:space="preserve">да </w:t>
      </w:r>
      <w:r w:rsidR="000D1496" w:rsidRPr="00B83965">
        <w:rPr>
          <w:rFonts w:ascii="Times New Roman" w:hAnsi="Times New Roman" w:cs="Times New Roman"/>
          <w:sz w:val="24"/>
          <w:szCs w:val="24"/>
          <w:lang w:val="bg-BG"/>
        </w:rPr>
        <w:t xml:space="preserve">се предоставя </w:t>
      </w:r>
      <w:r w:rsidR="00DD6C0D" w:rsidRPr="00B83965">
        <w:rPr>
          <w:rFonts w:ascii="Times New Roman" w:hAnsi="Times New Roman" w:cs="Times New Roman"/>
          <w:sz w:val="24"/>
          <w:szCs w:val="24"/>
          <w:lang w:val="bg-BG"/>
        </w:rPr>
        <w:t xml:space="preserve">на лицата </w:t>
      </w:r>
      <w:r w:rsidR="001F77A0" w:rsidRPr="00B83965">
        <w:rPr>
          <w:rFonts w:ascii="Times New Roman" w:hAnsi="Times New Roman" w:cs="Times New Roman"/>
          <w:sz w:val="24"/>
          <w:szCs w:val="24"/>
          <w:lang w:val="bg-BG"/>
        </w:rPr>
        <w:t>по най-простия възможен начин, като се избягват сложни езикови конструкции. Информацията не трябва да бъде формулирана с абстрактни или двузначни термини</w:t>
      </w:r>
      <w:r w:rsidR="000D1496" w:rsidRPr="00B83965">
        <w:rPr>
          <w:rFonts w:ascii="Times New Roman" w:hAnsi="Times New Roman" w:cs="Times New Roman"/>
          <w:sz w:val="24"/>
          <w:szCs w:val="24"/>
          <w:lang w:val="bg-BG"/>
        </w:rPr>
        <w:t>,</w:t>
      </w:r>
      <w:r w:rsidR="001F77A0" w:rsidRPr="00B83965">
        <w:rPr>
          <w:rFonts w:ascii="Times New Roman" w:hAnsi="Times New Roman" w:cs="Times New Roman"/>
          <w:sz w:val="24"/>
          <w:szCs w:val="24"/>
          <w:lang w:val="bg-BG"/>
        </w:rPr>
        <w:t xml:space="preserve"> или пък да позволява различни </w:t>
      </w:r>
      <w:r w:rsidR="00DD6C0D" w:rsidRPr="00B83965">
        <w:rPr>
          <w:rFonts w:ascii="Times New Roman" w:hAnsi="Times New Roman" w:cs="Times New Roman"/>
          <w:sz w:val="24"/>
          <w:szCs w:val="24"/>
          <w:lang w:val="bg-BG"/>
        </w:rPr>
        <w:t xml:space="preserve">интерпретации. </w:t>
      </w:r>
      <w:r w:rsidR="00582CA2" w:rsidRPr="00B83965">
        <w:rPr>
          <w:rFonts w:ascii="Times New Roman" w:hAnsi="Times New Roman" w:cs="Times New Roman"/>
          <w:sz w:val="24"/>
          <w:szCs w:val="24"/>
          <w:lang w:val="bg-BG"/>
        </w:rPr>
        <w:t>Администраторите трябва да предоставят информацията и да водят комуникация с</w:t>
      </w:r>
      <w:r w:rsidR="005D564E" w:rsidRPr="00B83965">
        <w:rPr>
          <w:rFonts w:ascii="Times New Roman" w:hAnsi="Times New Roman" w:cs="Times New Roman"/>
          <w:sz w:val="24"/>
          <w:szCs w:val="24"/>
          <w:lang w:val="bg-BG"/>
        </w:rPr>
        <w:t>ъс субектите на данни</w:t>
      </w:r>
      <w:r w:rsidR="00582CA2" w:rsidRPr="00B83965">
        <w:rPr>
          <w:rFonts w:ascii="Times New Roman" w:hAnsi="Times New Roman" w:cs="Times New Roman"/>
          <w:sz w:val="24"/>
          <w:szCs w:val="24"/>
          <w:lang w:val="bg-BG"/>
        </w:rPr>
        <w:t xml:space="preserve"> по ефикасен</w:t>
      </w:r>
      <w:r w:rsidR="00DF1214" w:rsidRPr="00B83965">
        <w:rPr>
          <w:rFonts w:ascii="Times New Roman" w:hAnsi="Times New Roman" w:cs="Times New Roman"/>
          <w:sz w:val="24"/>
          <w:szCs w:val="24"/>
          <w:lang w:val="bg-BG"/>
        </w:rPr>
        <w:t xml:space="preserve"> начин,</w:t>
      </w:r>
      <w:r w:rsidR="00582CA2" w:rsidRPr="00B83965">
        <w:rPr>
          <w:rFonts w:ascii="Times New Roman" w:hAnsi="Times New Roman" w:cs="Times New Roman"/>
          <w:sz w:val="24"/>
          <w:szCs w:val="24"/>
          <w:lang w:val="bg-BG"/>
        </w:rPr>
        <w:t xml:space="preserve"> в кратка форма, за да се избегне т.нар. „заливане с информация“ (или казано по друг начин – да се претовари лицето с информация)</w:t>
      </w:r>
      <w:r w:rsidR="00DF1214" w:rsidRPr="00B83965">
        <w:rPr>
          <w:rFonts w:ascii="Times New Roman" w:hAnsi="Times New Roman" w:cs="Times New Roman"/>
          <w:sz w:val="24"/>
          <w:szCs w:val="24"/>
          <w:lang w:val="bg-BG"/>
        </w:rPr>
        <w:t xml:space="preserve">. </w:t>
      </w:r>
    </w:p>
    <w:p w14:paraId="62490629" w14:textId="0BD71429" w:rsidR="00306C8F"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944ADA" w:rsidRPr="00B83965">
        <w:rPr>
          <w:rFonts w:ascii="Times New Roman" w:hAnsi="Times New Roman" w:cs="Times New Roman"/>
          <w:sz w:val="24"/>
          <w:szCs w:val="24"/>
          <w:lang w:val="bg-BG"/>
        </w:rPr>
        <w:t xml:space="preserve">Принципът </w:t>
      </w:r>
      <w:r w:rsidR="000D1496" w:rsidRPr="00B83965">
        <w:rPr>
          <w:rFonts w:ascii="Times New Roman" w:hAnsi="Times New Roman" w:cs="Times New Roman"/>
          <w:sz w:val="24"/>
          <w:szCs w:val="24"/>
          <w:lang w:val="bg-BG"/>
        </w:rPr>
        <w:t xml:space="preserve">на </w:t>
      </w:r>
      <w:r w:rsidR="00944ADA" w:rsidRPr="00B83965">
        <w:rPr>
          <w:rFonts w:ascii="Times New Roman" w:hAnsi="Times New Roman" w:cs="Times New Roman"/>
          <w:b/>
          <w:sz w:val="24"/>
          <w:szCs w:val="24"/>
          <w:lang w:val="bg-BG"/>
        </w:rPr>
        <w:t>„свеждане на данните до минимум“</w:t>
      </w:r>
      <w:r w:rsidR="00944ADA" w:rsidRPr="00B83965">
        <w:rPr>
          <w:rFonts w:ascii="Times New Roman" w:hAnsi="Times New Roman" w:cs="Times New Roman"/>
          <w:sz w:val="24"/>
          <w:szCs w:val="24"/>
          <w:lang w:val="bg-BG"/>
        </w:rPr>
        <w:t xml:space="preserve"> </w:t>
      </w:r>
      <w:r w:rsidR="00D812B8" w:rsidRPr="00B83965">
        <w:rPr>
          <w:rFonts w:ascii="Times New Roman" w:hAnsi="Times New Roman" w:cs="Times New Roman"/>
          <w:sz w:val="24"/>
          <w:szCs w:val="24"/>
          <w:lang w:val="bg-BG"/>
        </w:rPr>
        <w:t>се свърза с ограничаване на обработването им до необходимото във връзка с целите, за които се обработват:</w:t>
      </w:r>
      <w:r w:rsidR="002E27AC" w:rsidRPr="00B83965">
        <w:rPr>
          <w:rFonts w:ascii="Times New Roman" w:hAnsi="Times New Roman" w:cs="Times New Roman"/>
          <w:sz w:val="24"/>
          <w:szCs w:val="24"/>
          <w:lang w:val="bg-BG"/>
        </w:rPr>
        <w:t xml:space="preserve"> </w:t>
      </w:r>
      <w:r w:rsidR="0080625F" w:rsidRPr="00B83965">
        <w:rPr>
          <w:rFonts w:ascii="Times New Roman" w:hAnsi="Times New Roman" w:cs="Times New Roman"/>
          <w:sz w:val="24"/>
          <w:szCs w:val="24"/>
          <w:lang w:val="bg-BG"/>
        </w:rPr>
        <w:t xml:space="preserve">При входяща </w:t>
      </w:r>
      <w:r w:rsidR="0080625F" w:rsidRPr="00B83965">
        <w:rPr>
          <w:rFonts w:ascii="Times New Roman" w:hAnsi="Times New Roman" w:cs="Times New Roman"/>
          <w:sz w:val="24"/>
          <w:szCs w:val="24"/>
          <w:lang w:val="bg-BG"/>
        </w:rPr>
        <w:lastRenderedPageBreak/>
        <w:t>кореспонденция,</w:t>
      </w:r>
      <w:r w:rsidR="00942C63" w:rsidRPr="00B83965">
        <w:rPr>
          <w:rFonts w:ascii="Times New Roman" w:hAnsi="Times New Roman" w:cs="Times New Roman"/>
          <w:sz w:val="24"/>
          <w:szCs w:val="24"/>
          <w:lang w:val="bg-BG"/>
        </w:rPr>
        <w:t xml:space="preserve"> </w:t>
      </w:r>
      <w:r w:rsidR="0080625F" w:rsidRPr="00B83965">
        <w:rPr>
          <w:rFonts w:ascii="Times New Roman" w:hAnsi="Times New Roman" w:cs="Times New Roman"/>
          <w:sz w:val="24"/>
          <w:szCs w:val="24"/>
          <w:lang w:val="bg-BG"/>
        </w:rPr>
        <w:t>в случай</w:t>
      </w:r>
      <w:r w:rsidR="00862407" w:rsidRPr="00B83965">
        <w:rPr>
          <w:rFonts w:ascii="Times New Roman" w:hAnsi="Times New Roman" w:cs="Times New Roman"/>
          <w:sz w:val="24"/>
          <w:szCs w:val="24"/>
          <w:lang w:val="bg-BG"/>
        </w:rPr>
        <w:t xml:space="preserve"> че служител </w:t>
      </w:r>
      <w:r w:rsidR="00942C63" w:rsidRPr="00B83965">
        <w:rPr>
          <w:rFonts w:ascii="Times New Roman" w:hAnsi="Times New Roman" w:cs="Times New Roman"/>
          <w:sz w:val="24"/>
          <w:szCs w:val="24"/>
          <w:lang w:val="bg-BG"/>
        </w:rPr>
        <w:t>получ</w:t>
      </w:r>
      <w:r w:rsidR="00862407" w:rsidRPr="00B83965">
        <w:rPr>
          <w:rFonts w:ascii="Times New Roman" w:hAnsi="Times New Roman" w:cs="Times New Roman"/>
          <w:sz w:val="24"/>
          <w:szCs w:val="24"/>
          <w:lang w:val="bg-BG"/>
        </w:rPr>
        <w:t>и по</w:t>
      </w:r>
      <w:r w:rsidR="00942C63" w:rsidRPr="00B83965">
        <w:rPr>
          <w:rFonts w:ascii="Times New Roman" w:hAnsi="Times New Roman" w:cs="Times New Roman"/>
          <w:sz w:val="24"/>
          <w:szCs w:val="24"/>
          <w:lang w:val="bg-BG"/>
        </w:rPr>
        <w:t xml:space="preserve">вече данни отколкото е необходимо, следва да се използват </w:t>
      </w:r>
      <w:r w:rsidR="007F6FD8" w:rsidRPr="00B83965">
        <w:rPr>
          <w:rFonts w:ascii="Times New Roman" w:hAnsi="Times New Roman" w:cs="Times New Roman"/>
          <w:sz w:val="24"/>
          <w:szCs w:val="24"/>
          <w:lang w:val="bg-BG"/>
        </w:rPr>
        <w:t xml:space="preserve">само </w:t>
      </w:r>
      <w:r w:rsidR="00942C63" w:rsidRPr="00B83965">
        <w:rPr>
          <w:rFonts w:ascii="Times New Roman" w:hAnsi="Times New Roman" w:cs="Times New Roman"/>
          <w:sz w:val="24"/>
          <w:szCs w:val="24"/>
          <w:lang w:val="bg-BG"/>
        </w:rPr>
        <w:t xml:space="preserve">тези данни, които са необходими за осъществяване на целите на обработване, а останалите </w:t>
      </w:r>
      <w:r w:rsidR="001E0602" w:rsidRPr="00B83965">
        <w:rPr>
          <w:rFonts w:ascii="Times New Roman" w:hAnsi="Times New Roman" w:cs="Times New Roman"/>
          <w:sz w:val="24"/>
          <w:szCs w:val="24"/>
          <w:lang w:val="bg-BG"/>
        </w:rPr>
        <w:t>следва да бъдат заличени</w:t>
      </w:r>
      <w:r w:rsidR="00813B69" w:rsidRPr="00B83965">
        <w:rPr>
          <w:rFonts w:ascii="Times New Roman" w:hAnsi="Times New Roman" w:cs="Times New Roman"/>
          <w:sz w:val="24"/>
          <w:szCs w:val="24"/>
          <w:lang w:val="bg-BG"/>
        </w:rPr>
        <w:t>, ако това е възможно</w:t>
      </w:r>
      <w:r w:rsidR="001E0602" w:rsidRPr="00B83965">
        <w:rPr>
          <w:rFonts w:ascii="Times New Roman" w:hAnsi="Times New Roman" w:cs="Times New Roman"/>
          <w:sz w:val="24"/>
          <w:szCs w:val="24"/>
          <w:lang w:val="bg-BG"/>
        </w:rPr>
        <w:t>.</w:t>
      </w:r>
      <w:r w:rsidR="00C857B4" w:rsidRPr="00B83965">
        <w:rPr>
          <w:rFonts w:ascii="Times New Roman" w:hAnsi="Times New Roman" w:cs="Times New Roman"/>
          <w:sz w:val="24"/>
          <w:szCs w:val="24"/>
          <w:lang w:val="bg-BG"/>
        </w:rPr>
        <w:t xml:space="preserve"> Така например, такива данни не могат да бъдат заличени</w:t>
      </w:r>
      <w:r w:rsidR="00443C03" w:rsidRPr="00B83965">
        <w:rPr>
          <w:rFonts w:ascii="Times New Roman" w:hAnsi="Times New Roman" w:cs="Times New Roman"/>
          <w:sz w:val="24"/>
          <w:szCs w:val="24"/>
          <w:lang w:val="bg-BG"/>
        </w:rPr>
        <w:t xml:space="preserve"> от входяща кореспонденция, която задължително се завежда. </w:t>
      </w:r>
      <w:r w:rsidR="00862407" w:rsidRPr="00B83965">
        <w:rPr>
          <w:rFonts w:ascii="Times New Roman" w:hAnsi="Times New Roman" w:cs="Times New Roman"/>
          <w:sz w:val="24"/>
          <w:szCs w:val="24"/>
          <w:lang w:val="bg-BG"/>
        </w:rPr>
        <w:t>При изходяща кореспонденция, в случай на предоставяне на данни до трети лица</w:t>
      </w:r>
      <w:r w:rsidR="00BC57BE" w:rsidRPr="00B83965">
        <w:rPr>
          <w:rFonts w:ascii="Times New Roman" w:hAnsi="Times New Roman" w:cs="Times New Roman"/>
          <w:sz w:val="24"/>
          <w:szCs w:val="24"/>
          <w:lang w:val="bg-BG"/>
        </w:rPr>
        <w:t xml:space="preserve"> с оглед изпълнението на конкретни цели, следва да се изпраща </w:t>
      </w:r>
      <w:r w:rsidR="004475AD" w:rsidRPr="00B83965">
        <w:rPr>
          <w:rFonts w:ascii="Times New Roman" w:hAnsi="Times New Roman" w:cs="Times New Roman"/>
          <w:sz w:val="24"/>
          <w:szCs w:val="24"/>
          <w:lang w:val="bg-BG"/>
        </w:rPr>
        <w:t>само необходимия</w:t>
      </w:r>
      <w:r w:rsidR="007F6FD8" w:rsidRPr="00B83965">
        <w:rPr>
          <w:rFonts w:ascii="Times New Roman" w:hAnsi="Times New Roman" w:cs="Times New Roman"/>
          <w:sz w:val="24"/>
          <w:szCs w:val="24"/>
          <w:lang w:val="bg-BG"/>
        </w:rPr>
        <w:t>/ изискания</w:t>
      </w:r>
      <w:r w:rsidR="004475AD" w:rsidRPr="00B83965">
        <w:rPr>
          <w:rFonts w:ascii="Times New Roman" w:hAnsi="Times New Roman" w:cs="Times New Roman"/>
          <w:sz w:val="24"/>
          <w:szCs w:val="24"/>
          <w:lang w:val="bg-BG"/>
        </w:rPr>
        <w:t xml:space="preserve"> набор от информация.</w:t>
      </w:r>
      <w:r w:rsidR="00B215F2" w:rsidRPr="00B83965">
        <w:rPr>
          <w:rFonts w:ascii="Times New Roman" w:hAnsi="Times New Roman" w:cs="Times New Roman"/>
          <w:sz w:val="24"/>
          <w:szCs w:val="24"/>
          <w:lang w:val="bg-BG"/>
        </w:rPr>
        <w:t xml:space="preserve"> Това касае както обмена на данни между институции, така и с </w:t>
      </w:r>
      <w:r w:rsidR="00002470" w:rsidRPr="00B83965">
        <w:rPr>
          <w:rFonts w:ascii="Times New Roman" w:hAnsi="Times New Roman" w:cs="Times New Roman"/>
          <w:sz w:val="24"/>
          <w:szCs w:val="24"/>
          <w:lang w:val="bg-BG"/>
        </w:rPr>
        <w:t>контрагенти</w:t>
      </w:r>
      <w:r w:rsidR="00B215F2" w:rsidRPr="00B83965">
        <w:rPr>
          <w:rFonts w:ascii="Times New Roman" w:hAnsi="Times New Roman" w:cs="Times New Roman"/>
          <w:sz w:val="24"/>
          <w:szCs w:val="24"/>
          <w:lang w:val="bg-BG"/>
        </w:rPr>
        <w:t xml:space="preserve">. </w:t>
      </w:r>
    </w:p>
    <w:p w14:paraId="3A8F7DB7" w14:textId="1ADD132A" w:rsidR="00025038"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8944FC" w:rsidRPr="00B83965">
        <w:rPr>
          <w:rFonts w:ascii="Times New Roman" w:hAnsi="Times New Roman" w:cs="Times New Roman"/>
          <w:sz w:val="24"/>
          <w:szCs w:val="24"/>
          <w:lang w:val="bg-BG"/>
        </w:rPr>
        <w:t xml:space="preserve">Принципът </w:t>
      </w:r>
      <w:r w:rsidR="008944FC" w:rsidRPr="00B83965">
        <w:rPr>
          <w:rFonts w:ascii="Times New Roman" w:hAnsi="Times New Roman" w:cs="Times New Roman"/>
          <w:b/>
          <w:sz w:val="24"/>
          <w:szCs w:val="24"/>
          <w:lang w:val="bg-BG"/>
        </w:rPr>
        <w:t>„точност“</w:t>
      </w:r>
      <w:r w:rsidR="008944FC" w:rsidRPr="00B83965">
        <w:rPr>
          <w:rFonts w:ascii="Times New Roman" w:hAnsi="Times New Roman" w:cs="Times New Roman"/>
          <w:sz w:val="24"/>
          <w:szCs w:val="24"/>
          <w:lang w:val="bg-BG"/>
        </w:rPr>
        <w:t xml:space="preserve"> означава, че </w:t>
      </w:r>
      <w:r w:rsidR="00A57567" w:rsidRPr="00B83965">
        <w:rPr>
          <w:rFonts w:ascii="Times New Roman" w:hAnsi="Times New Roman" w:cs="Times New Roman"/>
          <w:sz w:val="24"/>
          <w:szCs w:val="24"/>
          <w:lang w:val="bg-BG"/>
        </w:rPr>
        <w:t>данните следва да бъдат</w:t>
      </w:r>
      <w:r w:rsidR="008944FC" w:rsidRPr="00B83965">
        <w:rPr>
          <w:rFonts w:ascii="Times New Roman" w:hAnsi="Times New Roman" w:cs="Times New Roman"/>
          <w:sz w:val="24"/>
          <w:szCs w:val="24"/>
          <w:lang w:val="bg-BG"/>
        </w:rPr>
        <w:t xml:space="preserve"> поддържани в актуален вид</w:t>
      </w:r>
      <w:r w:rsidR="00650D55" w:rsidRPr="00B83965">
        <w:rPr>
          <w:rFonts w:ascii="Times New Roman" w:hAnsi="Times New Roman" w:cs="Times New Roman"/>
          <w:sz w:val="24"/>
          <w:szCs w:val="24"/>
          <w:lang w:val="bg-BG"/>
        </w:rPr>
        <w:t>. В тази връзка е п</w:t>
      </w:r>
      <w:r w:rsidR="00C24114" w:rsidRPr="00B83965">
        <w:rPr>
          <w:rFonts w:ascii="Times New Roman" w:hAnsi="Times New Roman" w:cs="Times New Roman"/>
          <w:sz w:val="24"/>
          <w:szCs w:val="24"/>
          <w:lang w:val="bg-BG"/>
        </w:rPr>
        <w:t xml:space="preserve">репоръчително да се разработи </w:t>
      </w:r>
      <w:r w:rsidR="0056762E" w:rsidRPr="00B83965">
        <w:rPr>
          <w:rFonts w:ascii="Times New Roman" w:hAnsi="Times New Roman" w:cs="Times New Roman"/>
          <w:sz w:val="24"/>
          <w:szCs w:val="24"/>
          <w:lang w:val="bg-BG"/>
        </w:rPr>
        <w:t>методика</w:t>
      </w:r>
      <w:r w:rsidR="00C24114" w:rsidRPr="00B83965">
        <w:rPr>
          <w:rFonts w:ascii="Times New Roman" w:hAnsi="Times New Roman" w:cs="Times New Roman"/>
          <w:sz w:val="24"/>
          <w:szCs w:val="24"/>
          <w:lang w:val="bg-BG"/>
        </w:rPr>
        <w:t xml:space="preserve"> за актуализиране на данните в рамките на процеса на обработване на лични данни</w:t>
      </w:r>
      <w:r w:rsidR="0056762E" w:rsidRPr="00B83965">
        <w:rPr>
          <w:rFonts w:ascii="Times New Roman" w:hAnsi="Times New Roman" w:cs="Times New Roman"/>
          <w:sz w:val="24"/>
          <w:szCs w:val="24"/>
          <w:lang w:val="bg-BG"/>
        </w:rPr>
        <w:t>.</w:t>
      </w:r>
    </w:p>
    <w:p w14:paraId="5C6697B2" w14:textId="525686E1" w:rsidR="00A53EF7"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051F9C" w:rsidRPr="00B83965">
        <w:rPr>
          <w:rFonts w:ascii="Times New Roman" w:hAnsi="Times New Roman" w:cs="Times New Roman"/>
          <w:sz w:val="24"/>
          <w:szCs w:val="24"/>
          <w:lang w:val="bg-BG"/>
        </w:rPr>
        <w:t xml:space="preserve">Принципът </w:t>
      </w:r>
      <w:r w:rsidR="00051F9C" w:rsidRPr="00B83965">
        <w:rPr>
          <w:rFonts w:ascii="Times New Roman" w:hAnsi="Times New Roman" w:cs="Times New Roman"/>
          <w:b/>
          <w:sz w:val="24"/>
          <w:szCs w:val="24"/>
          <w:lang w:val="bg-BG"/>
        </w:rPr>
        <w:t>„ограничение на съхранението“</w:t>
      </w:r>
      <w:r w:rsidR="0056762E" w:rsidRPr="00B83965">
        <w:rPr>
          <w:rFonts w:ascii="Times New Roman" w:hAnsi="Times New Roman" w:cs="Times New Roman"/>
          <w:sz w:val="24"/>
          <w:szCs w:val="24"/>
          <w:lang w:val="bg-BG"/>
        </w:rPr>
        <w:t xml:space="preserve"> изисква от в</w:t>
      </w:r>
      <w:r w:rsidR="00A56897" w:rsidRPr="00B83965">
        <w:rPr>
          <w:rFonts w:ascii="Times New Roman" w:hAnsi="Times New Roman" w:cs="Times New Roman"/>
          <w:sz w:val="24"/>
          <w:szCs w:val="24"/>
          <w:lang w:val="bg-BG"/>
        </w:rPr>
        <w:t xml:space="preserve">едомствата да спазват </w:t>
      </w:r>
      <w:r w:rsidR="00051F9C" w:rsidRPr="00B83965">
        <w:rPr>
          <w:rFonts w:ascii="Times New Roman" w:hAnsi="Times New Roman" w:cs="Times New Roman"/>
          <w:sz w:val="24"/>
          <w:szCs w:val="24"/>
          <w:lang w:val="bg-BG"/>
        </w:rPr>
        <w:t>установените срокове за съхранение на данните</w:t>
      </w:r>
      <w:r w:rsidR="00654EA6" w:rsidRPr="00B83965">
        <w:rPr>
          <w:rFonts w:ascii="Times New Roman" w:hAnsi="Times New Roman" w:cs="Times New Roman"/>
          <w:sz w:val="24"/>
          <w:szCs w:val="24"/>
          <w:lang w:val="bg-BG"/>
        </w:rPr>
        <w:t xml:space="preserve">, и да не </w:t>
      </w:r>
      <w:r w:rsidR="00996AFD" w:rsidRPr="00B83965">
        <w:rPr>
          <w:rFonts w:ascii="Times New Roman" w:hAnsi="Times New Roman" w:cs="Times New Roman"/>
          <w:sz w:val="24"/>
          <w:szCs w:val="24"/>
          <w:lang w:val="bg-BG"/>
        </w:rPr>
        <w:t>съхраняват данните за срок по-дълъг от необходимото</w:t>
      </w:r>
      <w:r w:rsidR="000526E8" w:rsidRPr="00B83965">
        <w:rPr>
          <w:rFonts w:ascii="Times New Roman" w:hAnsi="Times New Roman" w:cs="Times New Roman"/>
          <w:sz w:val="24"/>
          <w:szCs w:val="24"/>
          <w:lang w:val="bg-BG"/>
        </w:rPr>
        <w:t xml:space="preserve"> за </w:t>
      </w:r>
      <w:r w:rsidR="000D1496" w:rsidRPr="00B83965">
        <w:rPr>
          <w:rFonts w:ascii="Times New Roman" w:hAnsi="Times New Roman" w:cs="Times New Roman"/>
          <w:sz w:val="24"/>
          <w:szCs w:val="24"/>
          <w:lang w:val="bg-BG"/>
        </w:rPr>
        <w:t xml:space="preserve">постигане на </w:t>
      </w:r>
      <w:r w:rsidR="000526E8" w:rsidRPr="00B83965">
        <w:rPr>
          <w:rFonts w:ascii="Times New Roman" w:hAnsi="Times New Roman" w:cs="Times New Roman"/>
          <w:sz w:val="24"/>
          <w:szCs w:val="24"/>
          <w:lang w:val="bg-BG"/>
        </w:rPr>
        <w:t>целите, за които се обработват личните данни</w:t>
      </w:r>
      <w:r w:rsidR="00A44EFE" w:rsidRPr="00B83965">
        <w:rPr>
          <w:rFonts w:ascii="Times New Roman" w:hAnsi="Times New Roman" w:cs="Times New Roman"/>
          <w:sz w:val="24"/>
          <w:szCs w:val="24"/>
          <w:lang w:val="bg-BG"/>
        </w:rPr>
        <w:t>.</w:t>
      </w:r>
      <w:r w:rsidR="0056762E" w:rsidRPr="00B83965">
        <w:rPr>
          <w:rFonts w:ascii="Times New Roman" w:hAnsi="Times New Roman" w:cs="Times New Roman"/>
          <w:sz w:val="24"/>
          <w:szCs w:val="24"/>
          <w:lang w:val="bg-BG"/>
        </w:rPr>
        <w:t xml:space="preserve"> </w:t>
      </w:r>
      <w:r w:rsidR="00316F70" w:rsidRPr="00B83965">
        <w:rPr>
          <w:rFonts w:ascii="Times New Roman" w:hAnsi="Times New Roman" w:cs="Times New Roman"/>
          <w:sz w:val="24"/>
          <w:szCs w:val="24"/>
          <w:lang w:val="bg-BG"/>
        </w:rPr>
        <w:t>Същите следва да предвидят процедура за периодичен преглед</w:t>
      </w:r>
      <w:r w:rsidR="00AD5C68" w:rsidRPr="00B83965">
        <w:rPr>
          <w:rFonts w:ascii="Times New Roman" w:hAnsi="Times New Roman" w:cs="Times New Roman"/>
          <w:sz w:val="24"/>
          <w:szCs w:val="24"/>
          <w:lang w:val="bg-BG"/>
        </w:rPr>
        <w:t xml:space="preserve"> на данни, която да </w:t>
      </w:r>
      <w:r w:rsidR="004B46A9" w:rsidRPr="00B83965">
        <w:rPr>
          <w:rFonts w:ascii="Times New Roman" w:hAnsi="Times New Roman" w:cs="Times New Roman"/>
          <w:sz w:val="24"/>
          <w:szCs w:val="24"/>
          <w:lang w:val="bg-BG"/>
        </w:rPr>
        <w:t xml:space="preserve">гарантира, че при </w:t>
      </w:r>
      <w:r w:rsidR="00E022C6" w:rsidRPr="00B83965">
        <w:rPr>
          <w:rFonts w:ascii="Times New Roman" w:hAnsi="Times New Roman" w:cs="Times New Roman"/>
          <w:sz w:val="24"/>
          <w:szCs w:val="24"/>
          <w:lang w:val="bg-BG"/>
        </w:rPr>
        <w:t>постигане</w:t>
      </w:r>
      <w:r w:rsidR="00D455B9" w:rsidRPr="00B83965">
        <w:rPr>
          <w:rFonts w:ascii="Times New Roman" w:hAnsi="Times New Roman" w:cs="Times New Roman"/>
          <w:sz w:val="24"/>
          <w:szCs w:val="24"/>
          <w:lang w:val="bg-BG"/>
        </w:rPr>
        <w:t xml:space="preserve"> на целите</w:t>
      </w:r>
      <w:r w:rsidR="00E022C6" w:rsidRPr="00B83965">
        <w:rPr>
          <w:rFonts w:ascii="Times New Roman" w:hAnsi="Times New Roman" w:cs="Times New Roman"/>
          <w:sz w:val="24"/>
          <w:szCs w:val="24"/>
          <w:lang w:val="bg-BG"/>
        </w:rPr>
        <w:t xml:space="preserve"> на обработването</w:t>
      </w:r>
      <w:r w:rsidR="00256D65" w:rsidRPr="00B83965">
        <w:rPr>
          <w:rFonts w:ascii="Times New Roman" w:hAnsi="Times New Roman" w:cs="Times New Roman"/>
          <w:sz w:val="24"/>
          <w:szCs w:val="24"/>
          <w:lang w:val="bg-BG"/>
        </w:rPr>
        <w:t xml:space="preserve"> и/или </w:t>
      </w:r>
      <w:r w:rsidR="00E022C6" w:rsidRPr="00B83965">
        <w:rPr>
          <w:rFonts w:ascii="Times New Roman" w:hAnsi="Times New Roman" w:cs="Times New Roman"/>
          <w:sz w:val="24"/>
          <w:szCs w:val="24"/>
          <w:lang w:val="bg-BG"/>
        </w:rPr>
        <w:t xml:space="preserve">отпадане на </w:t>
      </w:r>
      <w:r w:rsidR="00256D65" w:rsidRPr="00B83965">
        <w:rPr>
          <w:rFonts w:ascii="Times New Roman" w:hAnsi="Times New Roman" w:cs="Times New Roman"/>
          <w:sz w:val="24"/>
          <w:szCs w:val="24"/>
          <w:lang w:val="bg-BG"/>
        </w:rPr>
        <w:t>основанието</w:t>
      </w:r>
      <w:r w:rsidR="00E022C6" w:rsidRPr="00B83965">
        <w:rPr>
          <w:rFonts w:ascii="Times New Roman" w:hAnsi="Times New Roman" w:cs="Times New Roman"/>
          <w:sz w:val="24"/>
          <w:szCs w:val="24"/>
          <w:lang w:val="bg-BG"/>
        </w:rPr>
        <w:t>,</w:t>
      </w:r>
      <w:r w:rsidR="00D455B9" w:rsidRPr="00B83965">
        <w:rPr>
          <w:rFonts w:ascii="Times New Roman" w:hAnsi="Times New Roman" w:cs="Times New Roman"/>
          <w:sz w:val="24"/>
          <w:szCs w:val="24"/>
          <w:lang w:val="bg-BG"/>
        </w:rPr>
        <w:t xml:space="preserve"> </w:t>
      </w:r>
      <w:r w:rsidR="00256D65" w:rsidRPr="00B83965">
        <w:rPr>
          <w:rFonts w:ascii="Times New Roman" w:hAnsi="Times New Roman" w:cs="Times New Roman"/>
          <w:sz w:val="24"/>
          <w:szCs w:val="24"/>
          <w:lang w:val="bg-BG"/>
        </w:rPr>
        <w:t xml:space="preserve">данните ще бъдат заличени. </w:t>
      </w:r>
    </w:p>
    <w:p w14:paraId="5C3F5FCD" w14:textId="7EF43981" w:rsidR="00356C3F" w:rsidRPr="00B83965" w:rsidRDefault="004E2FD7" w:rsidP="001B7BB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 </w:t>
      </w:r>
      <w:r w:rsidR="00B609B8" w:rsidRPr="00B83965">
        <w:rPr>
          <w:rFonts w:ascii="Times New Roman" w:hAnsi="Times New Roman" w:cs="Times New Roman"/>
          <w:sz w:val="24"/>
          <w:szCs w:val="24"/>
          <w:lang w:val="bg-BG"/>
        </w:rPr>
        <w:t>Новия</w:t>
      </w:r>
      <w:r w:rsidR="00C46B76" w:rsidRPr="00B83965">
        <w:rPr>
          <w:rFonts w:ascii="Times New Roman" w:hAnsi="Times New Roman" w:cs="Times New Roman"/>
          <w:sz w:val="24"/>
          <w:szCs w:val="24"/>
          <w:lang w:val="bg-BG"/>
        </w:rPr>
        <w:t>т</w:t>
      </w:r>
      <w:r w:rsidR="00B609B8" w:rsidRPr="00B83965">
        <w:rPr>
          <w:rFonts w:ascii="Times New Roman" w:hAnsi="Times New Roman" w:cs="Times New Roman"/>
          <w:sz w:val="24"/>
          <w:szCs w:val="24"/>
          <w:lang w:val="bg-BG"/>
        </w:rPr>
        <w:t xml:space="preserve"> принцип</w:t>
      </w:r>
      <w:r w:rsidR="00F633AB" w:rsidRPr="00B83965">
        <w:rPr>
          <w:rFonts w:ascii="Times New Roman" w:hAnsi="Times New Roman" w:cs="Times New Roman"/>
          <w:b/>
          <w:sz w:val="24"/>
          <w:szCs w:val="24"/>
          <w:lang w:val="bg-BG"/>
        </w:rPr>
        <w:t xml:space="preserve"> „отчетност“</w:t>
      </w:r>
      <w:r w:rsidR="00B609B8" w:rsidRPr="00B83965">
        <w:rPr>
          <w:rFonts w:ascii="Times New Roman" w:hAnsi="Times New Roman" w:cs="Times New Roman"/>
          <w:sz w:val="24"/>
          <w:szCs w:val="24"/>
          <w:lang w:val="bg-BG"/>
        </w:rPr>
        <w:t xml:space="preserve">, въведен </w:t>
      </w:r>
      <w:r w:rsidR="009C2497" w:rsidRPr="00B83965">
        <w:rPr>
          <w:rFonts w:ascii="Times New Roman" w:hAnsi="Times New Roman" w:cs="Times New Roman"/>
          <w:sz w:val="24"/>
          <w:szCs w:val="24"/>
          <w:lang w:val="bg-BG"/>
        </w:rPr>
        <w:t xml:space="preserve">с Регламента, </w:t>
      </w:r>
      <w:r w:rsidR="002812E3" w:rsidRPr="00B83965">
        <w:rPr>
          <w:rFonts w:ascii="Times New Roman" w:hAnsi="Times New Roman" w:cs="Times New Roman"/>
          <w:sz w:val="24"/>
          <w:szCs w:val="24"/>
          <w:lang w:val="bg-BG"/>
        </w:rPr>
        <w:t>е насочен към</w:t>
      </w:r>
      <w:r w:rsidR="00D552CB" w:rsidRPr="00B83965">
        <w:rPr>
          <w:rFonts w:ascii="Times New Roman" w:hAnsi="Times New Roman" w:cs="Times New Roman"/>
          <w:sz w:val="24"/>
          <w:szCs w:val="24"/>
          <w:lang w:val="bg-BG"/>
        </w:rPr>
        <w:t xml:space="preserve"> доказване</w:t>
      </w:r>
      <w:r w:rsidR="000D1496" w:rsidRPr="00B83965">
        <w:rPr>
          <w:rFonts w:ascii="Times New Roman" w:hAnsi="Times New Roman" w:cs="Times New Roman"/>
          <w:sz w:val="24"/>
          <w:szCs w:val="24"/>
          <w:lang w:val="bg-BG"/>
        </w:rPr>
        <w:t xml:space="preserve"> и документиране на</w:t>
      </w:r>
      <w:r w:rsidR="00D552CB" w:rsidRPr="00B83965">
        <w:rPr>
          <w:rFonts w:ascii="Times New Roman" w:hAnsi="Times New Roman" w:cs="Times New Roman"/>
          <w:sz w:val="24"/>
          <w:szCs w:val="24"/>
          <w:lang w:val="bg-BG"/>
        </w:rPr>
        <w:t xml:space="preserve"> </w:t>
      </w:r>
      <w:r w:rsidR="002812E3" w:rsidRPr="00B83965">
        <w:rPr>
          <w:rFonts w:ascii="Times New Roman" w:hAnsi="Times New Roman" w:cs="Times New Roman"/>
          <w:sz w:val="24"/>
          <w:szCs w:val="24"/>
          <w:lang w:val="bg-BG"/>
        </w:rPr>
        <w:t xml:space="preserve"> спазването на всички останали принципи </w:t>
      </w:r>
      <w:r w:rsidR="00721C46" w:rsidRPr="00B83965">
        <w:rPr>
          <w:rFonts w:ascii="Times New Roman" w:hAnsi="Times New Roman" w:cs="Times New Roman"/>
          <w:sz w:val="24"/>
          <w:szCs w:val="24"/>
          <w:lang w:val="bg-BG"/>
        </w:rPr>
        <w:t>относно обработването на лични данни</w:t>
      </w:r>
      <w:r w:rsidR="00356C3F" w:rsidRPr="00B83965">
        <w:rPr>
          <w:rFonts w:ascii="Times New Roman" w:hAnsi="Times New Roman" w:cs="Times New Roman"/>
          <w:sz w:val="24"/>
          <w:szCs w:val="24"/>
          <w:lang w:val="bg-BG"/>
        </w:rPr>
        <w:t>, а именно принципът на:</w:t>
      </w:r>
    </w:p>
    <w:p w14:paraId="0DF9643C" w14:textId="7C35EA1E" w:rsidR="00356C3F" w:rsidRPr="00B83965" w:rsidRDefault="00356C3F" w:rsidP="001B7BB0">
      <w:pPr>
        <w:pStyle w:val="ListParagraph"/>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законосъобразност, добросъвестност и прозрачност;</w:t>
      </w:r>
    </w:p>
    <w:p w14:paraId="26577159" w14:textId="3B6371BE" w:rsidR="00356C3F" w:rsidRPr="00B83965" w:rsidRDefault="00356C3F" w:rsidP="001B7BB0">
      <w:pPr>
        <w:pStyle w:val="ListParagraph"/>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ограничение на целите;</w:t>
      </w:r>
    </w:p>
    <w:p w14:paraId="6A9EE8F5" w14:textId="710F4EC7" w:rsidR="00356C3F" w:rsidRPr="00B83965" w:rsidRDefault="00356C3F" w:rsidP="001B7BB0">
      <w:pPr>
        <w:pStyle w:val="ListParagraph"/>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свеждане на данните до минимум;</w:t>
      </w:r>
    </w:p>
    <w:p w14:paraId="7FBF2227" w14:textId="734E1071" w:rsidR="00356C3F" w:rsidRPr="00B83965" w:rsidRDefault="00356C3F" w:rsidP="001B7BB0">
      <w:pPr>
        <w:pStyle w:val="ListParagraph"/>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точност;</w:t>
      </w:r>
    </w:p>
    <w:p w14:paraId="49A7CA86" w14:textId="7D941480" w:rsidR="00356C3F" w:rsidRPr="00B83965" w:rsidRDefault="00356C3F" w:rsidP="001B7BB0">
      <w:pPr>
        <w:pStyle w:val="ListParagraph"/>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ограничение на съхранението;</w:t>
      </w:r>
    </w:p>
    <w:p w14:paraId="35D43426" w14:textId="11FF7462" w:rsidR="00356C3F" w:rsidRPr="00B83965" w:rsidRDefault="00356C3F" w:rsidP="001B7BB0">
      <w:pPr>
        <w:pStyle w:val="ListParagraph"/>
        <w:numPr>
          <w:ilvl w:val="1"/>
          <w:numId w:val="33"/>
        </w:numPr>
        <w:spacing w:line="360" w:lineRule="auto"/>
        <w:ind w:left="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цялостност и поверителност</w:t>
      </w:r>
      <w:r w:rsidR="000D1496" w:rsidRPr="00B83965">
        <w:rPr>
          <w:rFonts w:ascii="Times New Roman" w:hAnsi="Times New Roman" w:cs="Times New Roman"/>
          <w:sz w:val="24"/>
          <w:szCs w:val="24"/>
          <w:lang w:val="bg-BG"/>
        </w:rPr>
        <w:t>.</w:t>
      </w:r>
    </w:p>
    <w:p w14:paraId="21641D65" w14:textId="6B7E07EE" w:rsidR="003451DE" w:rsidRPr="00B83965" w:rsidRDefault="000D1496" w:rsidP="001B7BB0">
      <w:pPr>
        <w:tabs>
          <w:tab w:val="left" w:pos="720"/>
        </w:tabs>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ab/>
      </w:r>
      <w:r w:rsidR="006278CF" w:rsidRPr="00B83965">
        <w:rPr>
          <w:rFonts w:ascii="Times New Roman" w:hAnsi="Times New Roman" w:cs="Times New Roman"/>
          <w:sz w:val="24"/>
          <w:szCs w:val="24"/>
          <w:lang w:val="bg-BG"/>
        </w:rPr>
        <w:t xml:space="preserve">Администраторите на лични данни носят отговорност за спазването на изискванията за защита на личните данни и следва във всеки един момент да са в състояние да докажат това съответствие. </w:t>
      </w:r>
      <w:r w:rsidR="004D698F" w:rsidRPr="00B83965">
        <w:rPr>
          <w:rFonts w:ascii="Times New Roman" w:hAnsi="Times New Roman" w:cs="Times New Roman"/>
          <w:sz w:val="24"/>
          <w:szCs w:val="24"/>
          <w:lang w:val="bg-BG"/>
        </w:rPr>
        <w:t>Това означава, че всеки администратор трябва да е наясно какви данни се събират, как се събират и за какви цели</w:t>
      </w:r>
      <w:r w:rsidR="00C52F1B" w:rsidRPr="00B83965">
        <w:rPr>
          <w:rFonts w:ascii="Times New Roman" w:hAnsi="Times New Roman" w:cs="Times New Roman"/>
          <w:sz w:val="24"/>
          <w:szCs w:val="24"/>
          <w:lang w:val="bg-BG"/>
        </w:rPr>
        <w:t xml:space="preserve">, както и да имат разработени вътрешни механизми, правила и писмени процедури, които да доказват </w:t>
      </w:r>
      <w:r w:rsidR="00E232F1" w:rsidRPr="00B83965">
        <w:rPr>
          <w:rFonts w:ascii="Times New Roman" w:hAnsi="Times New Roman" w:cs="Times New Roman"/>
          <w:sz w:val="24"/>
          <w:szCs w:val="24"/>
          <w:lang w:val="bg-BG"/>
        </w:rPr>
        <w:t xml:space="preserve">как е осигурено спазването на правилата за защита на личните данни. </w:t>
      </w:r>
    </w:p>
    <w:p w14:paraId="7C74374C" w14:textId="029FA4D5" w:rsidR="004E2D6D" w:rsidRPr="00B83965" w:rsidRDefault="00C46B76"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Едни от основните </w:t>
      </w:r>
      <w:r w:rsidR="004E2D6D" w:rsidRPr="00B83965">
        <w:rPr>
          <w:rFonts w:ascii="Times New Roman" w:hAnsi="Times New Roman" w:cs="Times New Roman"/>
          <w:sz w:val="24"/>
          <w:szCs w:val="24"/>
          <w:lang w:val="bg-BG"/>
        </w:rPr>
        <w:t>инструменти за спазване на принципа за отчетност са:</w:t>
      </w:r>
    </w:p>
    <w:p w14:paraId="2B31F793" w14:textId="77777777" w:rsidR="0001080F" w:rsidRDefault="000D1496" w:rsidP="0001080F">
      <w:pPr>
        <w:pStyle w:val="ListParagraph"/>
        <w:numPr>
          <w:ilvl w:val="0"/>
          <w:numId w:val="34"/>
        </w:numPr>
        <w:tabs>
          <w:tab w:val="left" w:pos="1134"/>
        </w:tabs>
        <w:spacing w:line="360" w:lineRule="auto"/>
        <w:ind w:left="900" w:hanging="19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w:t>
      </w:r>
      <w:r w:rsidR="00BF66AA" w:rsidRPr="00B83965">
        <w:rPr>
          <w:rFonts w:ascii="Times New Roman" w:hAnsi="Times New Roman" w:cs="Times New Roman"/>
          <w:sz w:val="24"/>
          <w:szCs w:val="24"/>
          <w:lang w:val="bg-BG"/>
        </w:rPr>
        <w:t xml:space="preserve">оддържане на регистри на дейностите по обработване съгласно чл. 30 от </w:t>
      </w:r>
      <w:r w:rsidR="00BF66AA" w:rsidRPr="00B83965">
        <w:rPr>
          <w:rFonts w:ascii="Times New Roman" w:hAnsi="Times New Roman" w:cs="Times New Roman"/>
          <w:sz w:val="24"/>
          <w:szCs w:val="24"/>
        </w:rPr>
        <w:t>GDPR</w:t>
      </w:r>
      <w:r w:rsidR="00BC15D0" w:rsidRPr="00B83965">
        <w:rPr>
          <w:rFonts w:ascii="Times New Roman" w:hAnsi="Times New Roman" w:cs="Times New Roman"/>
          <w:sz w:val="24"/>
          <w:szCs w:val="24"/>
          <w:lang w:val="bg-BG"/>
        </w:rPr>
        <w:t>;</w:t>
      </w:r>
    </w:p>
    <w:p w14:paraId="479099B7" w14:textId="77777777" w:rsidR="0001080F" w:rsidRDefault="000D1496" w:rsidP="0001080F">
      <w:pPr>
        <w:pStyle w:val="ListParagraph"/>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и</w:t>
      </w:r>
      <w:r w:rsidR="001C567D" w:rsidRPr="0001080F">
        <w:rPr>
          <w:rFonts w:ascii="Times New Roman" w:hAnsi="Times New Roman" w:cs="Times New Roman"/>
          <w:sz w:val="24"/>
          <w:szCs w:val="24"/>
          <w:lang w:val="bg-BG"/>
        </w:rPr>
        <w:t>зготвяне на в</w:t>
      </w:r>
      <w:r w:rsidR="00BD0238" w:rsidRPr="0001080F">
        <w:rPr>
          <w:rFonts w:ascii="Times New Roman" w:hAnsi="Times New Roman" w:cs="Times New Roman"/>
          <w:sz w:val="24"/>
          <w:szCs w:val="24"/>
          <w:lang w:val="bg-BG"/>
        </w:rPr>
        <w:t>ътрешни правила/ Инструкция за техническите и организационни мерки за осигуряване на адекватно ниво на сигурност на данните</w:t>
      </w:r>
      <w:r w:rsidR="001C567D" w:rsidRPr="0001080F">
        <w:rPr>
          <w:rFonts w:ascii="Times New Roman" w:hAnsi="Times New Roman" w:cs="Times New Roman"/>
          <w:sz w:val="24"/>
          <w:szCs w:val="24"/>
          <w:lang w:val="bg-BG"/>
        </w:rPr>
        <w:t xml:space="preserve">, както и водене на списък всички релевантни документи, </w:t>
      </w:r>
      <w:proofErr w:type="spellStart"/>
      <w:r w:rsidR="001C567D" w:rsidRPr="0001080F">
        <w:rPr>
          <w:rFonts w:ascii="Times New Roman" w:hAnsi="Times New Roman" w:cs="Times New Roman"/>
          <w:sz w:val="24"/>
          <w:szCs w:val="24"/>
          <w:lang w:val="bg-BG"/>
        </w:rPr>
        <w:t>относими</w:t>
      </w:r>
      <w:proofErr w:type="spellEnd"/>
      <w:r w:rsidR="001C567D" w:rsidRPr="0001080F">
        <w:rPr>
          <w:rFonts w:ascii="Times New Roman" w:hAnsi="Times New Roman" w:cs="Times New Roman"/>
          <w:sz w:val="24"/>
          <w:szCs w:val="24"/>
          <w:lang w:val="bg-BG"/>
        </w:rPr>
        <w:t xml:space="preserve"> и издавани във връзка с приложението на Инст</w:t>
      </w:r>
      <w:r w:rsidR="00562616" w:rsidRPr="0001080F">
        <w:rPr>
          <w:rFonts w:ascii="Times New Roman" w:hAnsi="Times New Roman" w:cs="Times New Roman"/>
          <w:sz w:val="24"/>
          <w:szCs w:val="24"/>
          <w:lang w:val="bg-BG"/>
        </w:rPr>
        <w:t>р</w:t>
      </w:r>
      <w:r w:rsidR="001C567D" w:rsidRPr="0001080F">
        <w:rPr>
          <w:rFonts w:ascii="Times New Roman" w:hAnsi="Times New Roman" w:cs="Times New Roman"/>
          <w:sz w:val="24"/>
          <w:szCs w:val="24"/>
          <w:lang w:val="bg-BG"/>
        </w:rPr>
        <w:t xml:space="preserve">укцията, а именно заповеди, определящи достъп на лица да определени помещение, длъжностни характеристики на служители и прочие. </w:t>
      </w:r>
      <w:r w:rsidR="003451DE" w:rsidRPr="0001080F">
        <w:rPr>
          <w:rFonts w:ascii="Times New Roman" w:hAnsi="Times New Roman" w:cs="Times New Roman"/>
          <w:sz w:val="24"/>
          <w:szCs w:val="24"/>
          <w:lang w:val="bg-BG"/>
        </w:rPr>
        <w:t>Инструкцията, спомага</w:t>
      </w:r>
      <w:r w:rsidR="0068632F" w:rsidRPr="0001080F">
        <w:rPr>
          <w:rFonts w:ascii="Times New Roman" w:hAnsi="Times New Roman" w:cs="Times New Roman"/>
          <w:sz w:val="24"/>
          <w:szCs w:val="24"/>
          <w:lang w:val="bg-BG"/>
        </w:rPr>
        <w:t xml:space="preserve"> и </w:t>
      </w:r>
      <w:r w:rsidR="003451DE" w:rsidRPr="0001080F">
        <w:rPr>
          <w:rFonts w:ascii="Times New Roman" w:hAnsi="Times New Roman" w:cs="Times New Roman"/>
          <w:sz w:val="24"/>
          <w:szCs w:val="24"/>
          <w:lang w:val="bg-BG"/>
        </w:rPr>
        <w:t xml:space="preserve">за доказването </w:t>
      </w:r>
      <w:r w:rsidR="0068632F" w:rsidRPr="0001080F">
        <w:rPr>
          <w:rFonts w:ascii="Times New Roman" w:hAnsi="Times New Roman" w:cs="Times New Roman"/>
          <w:sz w:val="24"/>
          <w:szCs w:val="24"/>
          <w:lang w:val="bg-BG"/>
        </w:rPr>
        <w:t xml:space="preserve">и </w:t>
      </w:r>
      <w:r w:rsidR="00151D6A" w:rsidRPr="0001080F">
        <w:rPr>
          <w:rFonts w:ascii="Times New Roman" w:hAnsi="Times New Roman" w:cs="Times New Roman"/>
          <w:sz w:val="24"/>
          <w:szCs w:val="24"/>
          <w:lang w:val="bg-BG"/>
        </w:rPr>
        <w:t>съблюдаването на</w:t>
      </w:r>
      <w:r w:rsidR="003451DE" w:rsidRPr="0001080F">
        <w:rPr>
          <w:rFonts w:ascii="Times New Roman" w:hAnsi="Times New Roman" w:cs="Times New Roman"/>
          <w:sz w:val="24"/>
          <w:szCs w:val="24"/>
          <w:lang w:val="bg-BG"/>
        </w:rPr>
        <w:t xml:space="preserve"> принципа на „цялостност и поверителност</w:t>
      </w:r>
      <w:r w:rsidRPr="0001080F">
        <w:rPr>
          <w:rFonts w:ascii="Times New Roman" w:hAnsi="Times New Roman" w:cs="Times New Roman"/>
          <w:sz w:val="24"/>
          <w:szCs w:val="24"/>
          <w:lang w:val="bg-BG"/>
        </w:rPr>
        <w:t>“</w:t>
      </w:r>
      <w:r w:rsidR="003451DE" w:rsidRPr="0001080F">
        <w:rPr>
          <w:rFonts w:ascii="Times New Roman" w:hAnsi="Times New Roman" w:cs="Times New Roman"/>
          <w:sz w:val="24"/>
          <w:szCs w:val="24"/>
          <w:lang w:val="bg-BG"/>
        </w:rPr>
        <w:t>.</w:t>
      </w:r>
    </w:p>
    <w:p w14:paraId="4278FBE0" w14:textId="77777777" w:rsidR="0001080F" w:rsidRDefault="000D1496" w:rsidP="0001080F">
      <w:pPr>
        <w:pStyle w:val="ListParagraph"/>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изготвяне на в</w:t>
      </w:r>
      <w:r w:rsidR="009B269B" w:rsidRPr="0001080F">
        <w:rPr>
          <w:rFonts w:ascii="Times New Roman" w:hAnsi="Times New Roman" w:cs="Times New Roman"/>
          <w:sz w:val="24"/>
          <w:szCs w:val="24"/>
          <w:lang w:val="bg-BG"/>
        </w:rPr>
        <w:t xml:space="preserve">ътрешни правила, установяващи правила за документооборот – същите дават представа, как документите влизат в организацията, как се разпределят, как се съхраняват, как излизат от организацията и прочие;  </w:t>
      </w:r>
    </w:p>
    <w:p w14:paraId="69FABB29" w14:textId="77777777" w:rsidR="0001080F" w:rsidRDefault="000D1496" w:rsidP="0001080F">
      <w:pPr>
        <w:pStyle w:val="ListParagraph"/>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9A3218" w:rsidRPr="0001080F">
        <w:rPr>
          <w:rFonts w:ascii="Times New Roman" w:hAnsi="Times New Roman" w:cs="Times New Roman"/>
          <w:sz w:val="24"/>
          <w:szCs w:val="24"/>
          <w:lang w:val="bg-BG"/>
        </w:rPr>
        <w:t>азработване</w:t>
      </w:r>
      <w:r w:rsidR="009B269B" w:rsidRPr="0001080F">
        <w:rPr>
          <w:rFonts w:ascii="Times New Roman" w:hAnsi="Times New Roman" w:cs="Times New Roman"/>
          <w:sz w:val="24"/>
          <w:szCs w:val="24"/>
          <w:lang w:val="bg-BG"/>
        </w:rPr>
        <w:t xml:space="preserve"> и разпространение</w:t>
      </w:r>
      <w:r w:rsidR="009A3218" w:rsidRPr="0001080F">
        <w:rPr>
          <w:rFonts w:ascii="Times New Roman" w:hAnsi="Times New Roman" w:cs="Times New Roman"/>
          <w:sz w:val="24"/>
          <w:szCs w:val="24"/>
          <w:lang w:val="bg-BG"/>
        </w:rPr>
        <w:t xml:space="preserve"> на Политики за защита на личните данни</w:t>
      </w:r>
      <w:r w:rsidR="0001080F">
        <w:rPr>
          <w:rFonts w:ascii="Times New Roman" w:hAnsi="Times New Roman" w:cs="Times New Roman"/>
          <w:sz w:val="24"/>
          <w:szCs w:val="24"/>
          <w:lang w:val="bg-BG"/>
        </w:rPr>
        <w:t xml:space="preserve"> – п</w:t>
      </w:r>
      <w:r w:rsidR="00B160B6" w:rsidRPr="0001080F">
        <w:rPr>
          <w:rFonts w:ascii="Times New Roman" w:hAnsi="Times New Roman" w:cs="Times New Roman"/>
          <w:sz w:val="24"/>
          <w:szCs w:val="24"/>
          <w:lang w:val="bg-BG"/>
        </w:rPr>
        <w:t>о този начин се осигурява надлежно документиране на факта</w:t>
      </w:r>
      <w:r w:rsidR="006931A8" w:rsidRPr="0001080F">
        <w:rPr>
          <w:rFonts w:ascii="Times New Roman" w:hAnsi="Times New Roman" w:cs="Times New Roman"/>
          <w:sz w:val="24"/>
          <w:szCs w:val="24"/>
          <w:lang w:val="bg-BG"/>
        </w:rPr>
        <w:t xml:space="preserve">, че субектите на данни са уведомени </w:t>
      </w:r>
      <w:r w:rsidR="00B160B6" w:rsidRPr="0001080F">
        <w:rPr>
          <w:rFonts w:ascii="Times New Roman" w:hAnsi="Times New Roman" w:cs="Times New Roman"/>
          <w:sz w:val="24"/>
          <w:szCs w:val="24"/>
          <w:lang w:val="bg-BG"/>
        </w:rPr>
        <w:t>относно</w:t>
      </w:r>
      <w:r w:rsidR="006931A8" w:rsidRPr="0001080F">
        <w:rPr>
          <w:rFonts w:ascii="Times New Roman" w:hAnsi="Times New Roman" w:cs="Times New Roman"/>
          <w:sz w:val="24"/>
          <w:szCs w:val="24"/>
          <w:lang w:val="bg-BG"/>
        </w:rPr>
        <w:t xml:space="preserve"> личните данни, които се събират за тях, целите и основанията на тяхното обработване, сроковете за съхранение и правата на субектите (информацията по чл. 13 и чл.14 </w:t>
      </w:r>
      <w:r w:rsidR="00562616" w:rsidRPr="0001080F">
        <w:rPr>
          <w:rFonts w:ascii="Times New Roman" w:hAnsi="Times New Roman" w:cs="Times New Roman"/>
          <w:sz w:val="24"/>
          <w:szCs w:val="24"/>
          <w:lang w:val="bg-BG"/>
        </w:rPr>
        <w:t xml:space="preserve">от </w:t>
      </w:r>
      <w:r w:rsidR="006931A8" w:rsidRPr="0001080F">
        <w:rPr>
          <w:rFonts w:ascii="Times New Roman" w:hAnsi="Times New Roman" w:cs="Times New Roman"/>
          <w:sz w:val="24"/>
          <w:szCs w:val="24"/>
          <w:lang w:val="bg-BG"/>
        </w:rPr>
        <w:t>Регламент 2016/679</w:t>
      </w:r>
      <w:r w:rsidR="00B160B6" w:rsidRPr="0001080F">
        <w:rPr>
          <w:rFonts w:ascii="Times New Roman" w:hAnsi="Times New Roman" w:cs="Times New Roman"/>
          <w:sz w:val="24"/>
          <w:szCs w:val="24"/>
          <w:lang w:val="bg-BG"/>
        </w:rPr>
        <w:t>)</w:t>
      </w:r>
      <w:r w:rsidR="006931A8" w:rsidRPr="0001080F">
        <w:rPr>
          <w:rFonts w:ascii="Times New Roman" w:hAnsi="Times New Roman" w:cs="Times New Roman"/>
          <w:sz w:val="24"/>
          <w:szCs w:val="24"/>
          <w:lang w:val="bg-BG"/>
        </w:rPr>
        <w:t>;</w:t>
      </w:r>
    </w:p>
    <w:p w14:paraId="693C5B00" w14:textId="77777777" w:rsidR="0001080F" w:rsidRDefault="00B160B6" w:rsidP="0001080F">
      <w:pPr>
        <w:pStyle w:val="ListParagraph"/>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7734F7" w:rsidRPr="0001080F">
        <w:rPr>
          <w:rFonts w:ascii="Times New Roman" w:hAnsi="Times New Roman" w:cs="Times New Roman"/>
          <w:sz w:val="24"/>
          <w:szCs w:val="24"/>
          <w:lang w:val="bg-BG"/>
        </w:rPr>
        <w:t>азработване на процедур</w:t>
      </w:r>
      <w:r w:rsidR="00E178AE" w:rsidRPr="0001080F">
        <w:rPr>
          <w:rFonts w:ascii="Times New Roman" w:hAnsi="Times New Roman" w:cs="Times New Roman"/>
          <w:sz w:val="24"/>
          <w:szCs w:val="24"/>
          <w:lang w:val="bg-BG"/>
        </w:rPr>
        <w:t>а</w:t>
      </w:r>
      <w:r w:rsidR="007734F7" w:rsidRPr="0001080F">
        <w:rPr>
          <w:rFonts w:ascii="Times New Roman" w:hAnsi="Times New Roman" w:cs="Times New Roman"/>
          <w:sz w:val="24"/>
          <w:szCs w:val="24"/>
          <w:lang w:val="bg-BG"/>
        </w:rPr>
        <w:t xml:space="preserve"> за уведомяване на надзорния орган и за съобщаване на субектите на данните </w:t>
      </w:r>
      <w:r w:rsidRPr="0001080F">
        <w:rPr>
          <w:rFonts w:ascii="Times New Roman" w:hAnsi="Times New Roman" w:cs="Times New Roman"/>
          <w:sz w:val="24"/>
          <w:szCs w:val="24"/>
          <w:lang w:val="bg-BG"/>
        </w:rPr>
        <w:t>в случай на</w:t>
      </w:r>
      <w:r w:rsidR="007734F7" w:rsidRPr="0001080F">
        <w:rPr>
          <w:rFonts w:ascii="Times New Roman" w:hAnsi="Times New Roman" w:cs="Times New Roman"/>
          <w:sz w:val="24"/>
          <w:szCs w:val="24"/>
          <w:lang w:val="bg-BG"/>
        </w:rPr>
        <w:t xml:space="preserve"> нарушение на сигурността на личните данни;</w:t>
      </w:r>
    </w:p>
    <w:p w14:paraId="429B85F5" w14:textId="77777777" w:rsidR="0001080F" w:rsidRDefault="008D3B6C" w:rsidP="0001080F">
      <w:pPr>
        <w:pStyle w:val="ListParagraph"/>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анализ и </w:t>
      </w:r>
      <w:r w:rsidR="00DA6137" w:rsidRPr="0001080F">
        <w:rPr>
          <w:rFonts w:ascii="Times New Roman" w:hAnsi="Times New Roman" w:cs="Times New Roman"/>
          <w:sz w:val="24"/>
          <w:szCs w:val="24"/>
          <w:lang w:val="bg-BG"/>
        </w:rPr>
        <w:t xml:space="preserve">писмено </w:t>
      </w:r>
      <w:r w:rsidRPr="0001080F">
        <w:rPr>
          <w:rFonts w:ascii="Times New Roman" w:hAnsi="Times New Roman" w:cs="Times New Roman"/>
          <w:sz w:val="24"/>
          <w:szCs w:val="24"/>
          <w:lang w:val="bg-BG"/>
        </w:rPr>
        <w:t xml:space="preserve">уреждане на отношенията с лица, с които се обменят лични данни </w:t>
      </w:r>
      <w:r w:rsidR="00E642E7" w:rsidRPr="0001080F">
        <w:rPr>
          <w:rFonts w:ascii="Times New Roman" w:hAnsi="Times New Roman" w:cs="Times New Roman"/>
          <w:sz w:val="24"/>
          <w:szCs w:val="24"/>
          <w:lang w:val="bg-BG"/>
        </w:rPr>
        <w:t xml:space="preserve">- </w:t>
      </w:r>
      <w:r w:rsidRPr="0001080F">
        <w:rPr>
          <w:rFonts w:ascii="Times New Roman" w:hAnsi="Times New Roman" w:cs="Times New Roman"/>
          <w:sz w:val="24"/>
          <w:szCs w:val="24"/>
          <w:lang w:val="bg-BG"/>
        </w:rPr>
        <w:t xml:space="preserve">между двама администратори и/или администратори-обработващи, както и между обработващ – </w:t>
      </w:r>
      <w:proofErr w:type="spellStart"/>
      <w:r w:rsidRPr="0001080F">
        <w:rPr>
          <w:rFonts w:ascii="Times New Roman" w:hAnsi="Times New Roman" w:cs="Times New Roman"/>
          <w:sz w:val="24"/>
          <w:szCs w:val="24"/>
          <w:lang w:val="bg-BG"/>
        </w:rPr>
        <w:t>подобработващ</w:t>
      </w:r>
      <w:proofErr w:type="spellEnd"/>
      <w:r w:rsidR="00E642E7" w:rsidRPr="0001080F">
        <w:rPr>
          <w:rFonts w:ascii="Times New Roman" w:hAnsi="Times New Roman" w:cs="Times New Roman"/>
          <w:sz w:val="24"/>
          <w:szCs w:val="24"/>
          <w:lang w:val="bg-BG"/>
        </w:rPr>
        <w:t xml:space="preserve"> (</w:t>
      </w:r>
      <w:r w:rsidR="00237275" w:rsidRPr="0001080F">
        <w:rPr>
          <w:rFonts w:ascii="Times New Roman" w:hAnsi="Times New Roman" w:cs="Times New Roman"/>
          <w:sz w:val="24"/>
          <w:szCs w:val="24"/>
          <w:lang w:val="bg-BG"/>
        </w:rPr>
        <w:t>в</w:t>
      </w:r>
      <w:r w:rsidR="00E642E7" w:rsidRPr="0001080F">
        <w:rPr>
          <w:rFonts w:ascii="Times New Roman" w:hAnsi="Times New Roman" w:cs="Times New Roman"/>
          <w:sz w:val="24"/>
          <w:szCs w:val="24"/>
          <w:lang w:val="bg-BG"/>
        </w:rPr>
        <w:t>ж. насоките по-горе);</w:t>
      </w:r>
    </w:p>
    <w:p w14:paraId="2B87271B" w14:textId="77777777" w:rsidR="0001080F" w:rsidRDefault="00C13B55" w:rsidP="0001080F">
      <w:pPr>
        <w:pStyle w:val="ListParagraph"/>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о</w:t>
      </w:r>
      <w:r w:rsidR="0043355A" w:rsidRPr="0001080F">
        <w:rPr>
          <w:rFonts w:ascii="Times New Roman" w:hAnsi="Times New Roman" w:cs="Times New Roman"/>
          <w:sz w:val="24"/>
          <w:szCs w:val="24"/>
          <w:lang w:val="bg-BG"/>
        </w:rPr>
        <w:t>пределяне на Длъжностно лице по защита на данните, когато</w:t>
      </w:r>
      <w:r w:rsidR="00706E2C" w:rsidRPr="0001080F">
        <w:rPr>
          <w:rFonts w:ascii="Times New Roman" w:hAnsi="Times New Roman" w:cs="Times New Roman"/>
          <w:sz w:val="24"/>
          <w:szCs w:val="24"/>
          <w:lang w:val="bg-BG"/>
        </w:rPr>
        <w:t xml:space="preserve"> се изисква;</w:t>
      </w:r>
    </w:p>
    <w:p w14:paraId="49ECE426" w14:textId="500D5BCA" w:rsidR="00DB627E" w:rsidRPr="0001080F" w:rsidRDefault="00B160B6" w:rsidP="0001080F">
      <w:pPr>
        <w:pStyle w:val="ListParagraph"/>
        <w:numPr>
          <w:ilvl w:val="0"/>
          <w:numId w:val="34"/>
        </w:numPr>
        <w:tabs>
          <w:tab w:val="left" w:pos="1134"/>
        </w:tabs>
        <w:spacing w:line="360" w:lineRule="auto"/>
        <w:ind w:left="1134" w:hanging="425"/>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в</w:t>
      </w:r>
      <w:r w:rsidR="00663016" w:rsidRPr="0001080F">
        <w:rPr>
          <w:rFonts w:ascii="Times New Roman" w:hAnsi="Times New Roman" w:cs="Times New Roman"/>
          <w:sz w:val="24"/>
          <w:szCs w:val="24"/>
          <w:lang w:val="bg-BG"/>
        </w:rPr>
        <w:t xml:space="preserve">ъвеждане на (писмени) процедури </w:t>
      </w:r>
      <w:r w:rsidR="008E244C" w:rsidRPr="0001080F">
        <w:rPr>
          <w:rFonts w:ascii="Times New Roman" w:hAnsi="Times New Roman" w:cs="Times New Roman"/>
          <w:sz w:val="24"/>
          <w:szCs w:val="24"/>
          <w:lang w:val="bg-BG"/>
        </w:rPr>
        <w:t xml:space="preserve">и/ </w:t>
      </w:r>
      <w:r w:rsidR="003111F2" w:rsidRPr="0001080F">
        <w:rPr>
          <w:rFonts w:ascii="Times New Roman" w:hAnsi="Times New Roman" w:cs="Times New Roman"/>
          <w:sz w:val="24"/>
          <w:szCs w:val="24"/>
          <w:lang w:val="bg-BG"/>
        </w:rPr>
        <w:t xml:space="preserve">или практики </w:t>
      </w:r>
      <w:r w:rsidR="00663016" w:rsidRPr="0001080F">
        <w:rPr>
          <w:rFonts w:ascii="Times New Roman" w:hAnsi="Times New Roman" w:cs="Times New Roman"/>
          <w:sz w:val="24"/>
          <w:szCs w:val="24"/>
          <w:lang w:val="bg-BG"/>
        </w:rPr>
        <w:t>за обезпечаване на принципите за добросъвестност, за свеждане на данните до минимум, за ограничение на съхранението и точност</w:t>
      </w:r>
      <w:r w:rsidR="008E244C" w:rsidRPr="0001080F">
        <w:rPr>
          <w:rFonts w:ascii="Times New Roman" w:hAnsi="Times New Roman" w:cs="Times New Roman"/>
          <w:sz w:val="24"/>
          <w:szCs w:val="24"/>
          <w:lang w:val="bg-BG"/>
        </w:rPr>
        <w:t xml:space="preserve">. </w:t>
      </w:r>
      <w:r w:rsidR="008E244C" w:rsidRPr="0001080F">
        <w:rPr>
          <w:rFonts w:ascii="Times New Roman" w:hAnsi="Times New Roman" w:cs="Times New Roman"/>
          <w:i/>
          <w:sz w:val="24"/>
          <w:szCs w:val="24"/>
          <w:lang w:val="bg-BG"/>
        </w:rPr>
        <w:t>Примери:</w:t>
      </w:r>
    </w:p>
    <w:p w14:paraId="05A7FF78" w14:textId="77777777" w:rsidR="0001080F" w:rsidRDefault="003E0970"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установяване на срокове за съхранение на документи както на хартиен, така и на електронен носител, съдържащи лични данни и/или установяване на критерии за съхранение на данните (напр. съобразяване на абсолютни </w:t>
      </w:r>
      <w:proofErr w:type="spellStart"/>
      <w:r w:rsidRPr="00B83965">
        <w:rPr>
          <w:rFonts w:ascii="Times New Roman" w:hAnsi="Times New Roman" w:cs="Times New Roman"/>
          <w:sz w:val="24"/>
          <w:szCs w:val="24"/>
          <w:lang w:val="bg-BG"/>
        </w:rPr>
        <w:t>давностни</w:t>
      </w:r>
      <w:proofErr w:type="spellEnd"/>
      <w:r w:rsidRPr="00B83965">
        <w:rPr>
          <w:rFonts w:ascii="Times New Roman" w:hAnsi="Times New Roman" w:cs="Times New Roman"/>
          <w:sz w:val="24"/>
          <w:szCs w:val="24"/>
          <w:lang w:val="bg-BG"/>
        </w:rPr>
        <w:t xml:space="preserve"> срокове)</w:t>
      </w:r>
      <w:r w:rsidR="00C56FD9" w:rsidRPr="00B83965">
        <w:rPr>
          <w:rFonts w:ascii="Times New Roman" w:hAnsi="Times New Roman" w:cs="Times New Roman"/>
          <w:sz w:val="24"/>
          <w:szCs w:val="24"/>
          <w:lang w:val="bg-BG"/>
        </w:rPr>
        <w:t>;</w:t>
      </w:r>
    </w:p>
    <w:p w14:paraId="5083F7E2" w14:textId="77777777" w:rsidR="0001080F" w:rsidRDefault="00984800"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lastRenderedPageBreak/>
        <w:t>методика за извършване на периодичен преглед относно необходимостта от обработване на лични данни</w:t>
      </w:r>
      <w:r w:rsidR="00F02C22" w:rsidRPr="0001080F">
        <w:rPr>
          <w:rFonts w:ascii="Times New Roman" w:hAnsi="Times New Roman" w:cs="Times New Roman"/>
          <w:sz w:val="24"/>
          <w:szCs w:val="24"/>
          <w:lang w:val="bg-BG"/>
        </w:rPr>
        <w:t xml:space="preserve"> с оглед спазването на установените срокове за съхранение</w:t>
      </w:r>
      <w:r w:rsidR="00C53F41" w:rsidRPr="0001080F">
        <w:rPr>
          <w:rFonts w:ascii="Times New Roman" w:hAnsi="Times New Roman" w:cs="Times New Roman"/>
          <w:sz w:val="24"/>
          <w:szCs w:val="24"/>
          <w:lang w:val="bg-BG"/>
        </w:rPr>
        <w:t xml:space="preserve"> и проверка за отпаднала необходимост от обработване;</w:t>
      </w:r>
    </w:p>
    <w:p w14:paraId="13318750" w14:textId="77777777" w:rsidR="0001080F" w:rsidRDefault="000D0FC4"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п</w:t>
      </w:r>
      <w:r w:rsidR="009637FD" w:rsidRPr="0001080F">
        <w:rPr>
          <w:rFonts w:ascii="Times New Roman" w:hAnsi="Times New Roman" w:cs="Times New Roman"/>
          <w:sz w:val="24"/>
          <w:szCs w:val="24"/>
          <w:lang w:val="bg-BG"/>
        </w:rPr>
        <w:t>роцедура за</w:t>
      </w:r>
      <w:r w:rsidR="003451DE" w:rsidRPr="0001080F">
        <w:rPr>
          <w:rFonts w:ascii="Times New Roman" w:hAnsi="Times New Roman" w:cs="Times New Roman"/>
          <w:sz w:val="24"/>
          <w:szCs w:val="24"/>
          <w:lang w:val="bg-BG"/>
        </w:rPr>
        <w:t xml:space="preserve"> изтриване/</w:t>
      </w:r>
      <w:r w:rsidR="009637FD" w:rsidRPr="0001080F">
        <w:rPr>
          <w:rFonts w:ascii="Times New Roman" w:hAnsi="Times New Roman" w:cs="Times New Roman"/>
          <w:sz w:val="24"/>
          <w:szCs w:val="24"/>
          <w:lang w:val="bg-BG"/>
        </w:rPr>
        <w:t xml:space="preserve"> </w:t>
      </w:r>
      <w:r w:rsidR="00E41773" w:rsidRPr="0001080F">
        <w:rPr>
          <w:rFonts w:ascii="Times New Roman" w:hAnsi="Times New Roman" w:cs="Times New Roman"/>
          <w:sz w:val="24"/>
          <w:szCs w:val="24"/>
          <w:lang w:val="bg-BG"/>
        </w:rPr>
        <w:t xml:space="preserve">унищожаване </w:t>
      </w:r>
      <w:r w:rsidR="00B160B6" w:rsidRPr="0001080F">
        <w:rPr>
          <w:rFonts w:ascii="Times New Roman" w:hAnsi="Times New Roman" w:cs="Times New Roman"/>
          <w:sz w:val="24"/>
          <w:szCs w:val="24"/>
          <w:lang w:val="bg-BG"/>
        </w:rPr>
        <w:t xml:space="preserve">на носители на лични данни </w:t>
      </w:r>
      <w:r w:rsidR="00E41773" w:rsidRPr="0001080F">
        <w:rPr>
          <w:rFonts w:ascii="Times New Roman" w:hAnsi="Times New Roman" w:cs="Times New Roman"/>
          <w:sz w:val="24"/>
          <w:szCs w:val="24"/>
          <w:lang w:val="bg-BG"/>
        </w:rPr>
        <w:t>(</w:t>
      </w:r>
      <w:r w:rsidR="00C62A15" w:rsidRPr="0001080F">
        <w:rPr>
          <w:rFonts w:ascii="Times New Roman" w:hAnsi="Times New Roman" w:cs="Times New Roman"/>
          <w:sz w:val="24"/>
          <w:szCs w:val="24"/>
          <w:lang w:val="bg-BG"/>
        </w:rPr>
        <w:t xml:space="preserve">включително на </w:t>
      </w:r>
      <w:r w:rsidR="004B4D58" w:rsidRPr="0001080F">
        <w:rPr>
          <w:rFonts w:ascii="Times New Roman" w:hAnsi="Times New Roman" w:cs="Times New Roman"/>
          <w:sz w:val="24"/>
          <w:szCs w:val="24"/>
          <w:lang w:val="bg-BG"/>
        </w:rPr>
        <w:t xml:space="preserve">копия </w:t>
      </w:r>
      <w:r w:rsidR="00EF475D" w:rsidRPr="0001080F">
        <w:rPr>
          <w:rFonts w:ascii="Times New Roman" w:hAnsi="Times New Roman" w:cs="Times New Roman"/>
          <w:sz w:val="24"/>
          <w:szCs w:val="24"/>
          <w:lang w:val="bg-BG"/>
        </w:rPr>
        <w:t xml:space="preserve">или работни екземпляри </w:t>
      </w:r>
      <w:r w:rsidR="004B4D58" w:rsidRPr="0001080F">
        <w:rPr>
          <w:rFonts w:ascii="Times New Roman" w:hAnsi="Times New Roman" w:cs="Times New Roman"/>
          <w:sz w:val="24"/>
          <w:szCs w:val="24"/>
          <w:lang w:val="bg-BG"/>
        </w:rPr>
        <w:t>на документи</w:t>
      </w:r>
      <w:r w:rsidR="001A4674" w:rsidRPr="0001080F">
        <w:rPr>
          <w:rFonts w:ascii="Times New Roman" w:hAnsi="Times New Roman" w:cs="Times New Roman"/>
          <w:sz w:val="24"/>
          <w:szCs w:val="24"/>
          <w:lang w:val="bg-BG"/>
        </w:rPr>
        <w:t xml:space="preserve">, </w:t>
      </w:r>
      <w:r w:rsidR="00420899" w:rsidRPr="0001080F">
        <w:rPr>
          <w:rFonts w:ascii="Times New Roman" w:hAnsi="Times New Roman" w:cs="Times New Roman"/>
          <w:sz w:val="24"/>
          <w:szCs w:val="24"/>
          <w:lang w:val="bg-BG"/>
        </w:rPr>
        <w:t xml:space="preserve">за които </w:t>
      </w:r>
      <w:r w:rsidR="00425CC6" w:rsidRPr="0001080F">
        <w:rPr>
          <w:rFonts w:ascii="Times New Roman" w:hAnsi="Times New Roman" w:cs="Times New Roman"/>
          <w:sz w:val="24"/>
          <w:szCs w:val="24"/>
          <w:lang w:val="bg-BG"/>
        </w:rPr>
        <w:t>няма установени срокове и правила за</w:t>
      </w:r>
      <w:r w:rsidR="001A4674" w:rsidRPr="0001080F">
        <w:rPr>
          <w:rFonts w:ascii="Times New Roman" w:hAnsi="Times New Roman" w:cs="Times New Roman"/>
          <w:sz w:val="24"/>
          <w:szCs w:val="24"/>
          <w:lang w:val="bg-BG"/>
        </w:rPr>
        <w:t xml:space="preserve"> съхранение</w:t>
      </w:r>
      <w:r w:rsidR="003155CF" w:rsidRPr="0001080F">
        <w:rPr>
          <w:rFonts w:ascii="Times New Roman" w:hAnsi="Times New Roman" w:cs="Times New Roman"/>
          <w:sz w:val="24"/>
          <w:szCs w:val="24"/>
          <w:lang w:val="bg-BG"/>
        </w:rPr>
        <w:t xml:space="preserve">, и </w:t>
      </w:r>
      <w:r w:rsidR="00B160B6" w:rsidRPr="0001080F">
        <w:rPr>
          <w:rFonts w:ascii="Times New Roman" w:hAnsi="Times New Roman" w:cs="Times New Roman"/>
          <w:sz w:val="24"/>
          <w:szCs w:val="24"/>
          <w:lang w:val="bg-BG"/>
        </w:rPr>
        <w:t>за които</w:t>
      </w:r>
      <w:r w:rsidR="003155CF" w:rsidRPr="0001080F">
        <w:rPr>
          <w:rFonts w:ascii="Times New Roman" w:hAnsi="Times New Roman" w:cs="Times New Roman"/>
          <w:sz w:val="24"/>
          <w:szCs w:val="24"/>
          <w:lang w:val="bg-BG"/>
        </w:rPr>
        <w:t xml:space="preserve"> целта за обработване е постигната);</w:t>
      </w:r>
    </w:p>
    <w:p w14:paraId="2CF0A15C" w14:textId="77777777" w:rsidR="0001080F" w:rsidRDefault="003451DE"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процедури за коригиране на неточни данни; </w:t>
      </w:r>
    </w:p>
    <w:p w14:paraId="375BA3E2" w14:textId="77777777" w:rsidR="0001080F" w:rsidRPr="0001080F" w:rsidRDefault="00FA2483"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процедура за архивиране </w:t>
      </w:r>
      <w:r w:rsidR="00501BA7" w:rsidRPr="0001080F">
        <w:rPr>
          <w:rFonts w:ascii="Times New Roman" w:hAnsi="Times New Roman" w:cs="Times New Roman"/>
          <w:sz w:val="24"/>
          <w:szCs w:val="24"/>
          <w:lang w:val="bg-BG"/>
        </w:rPr>
        <w:t xml:space="preserve">и съхранение </w:t>
      </w:r>
      <w:r w:rsidRPr="0001080F">
        <w:rPr>
          <w:rFonts w:ascii="Times New Roman" w:hAnsi="Times New Roman" w:cs="Times New Roman"/>
          <w:sz w:val="24"/>
          <w:szCs w:val="24"/>
          <w:lang w:val="bg-BG"/>
        </w:rPr>
        <w:t>на</w:t>
      </w:r>
      <w:r w:rsidR="00C62A15" w:rsidRPr="0001080F">
        <w:rPr>
          <w:rFonts w:ascii="Times New Roman" w:hAnsi="Times New Roman" w:cs="Times New Roman"/>
          <w:sz w:val="24"/>
          <w:szCs w:val="24"/>
          <w:lang w:val="bg-BG"/>
        </w:rPr>
        <w:t xml:space="preserve"> хартиени и</w:t>
      </w:r>
      <w:r w:rsidRPr="0001080F">
        <w:rPr>
          <w:rFonts w:ascii="Times New Roman" w:hAnsi="Times New Roman" w:cs="Times New Roman"/>
          <w:sz w:val="24"/>
          <w:szCs w:val="24"/>
          <w:lang w:val="bg-BG"/>
        </w:rPr>
        <w:t xml:space="preserve"> електронни </w:t>
      </w:r>
      <w:r w:rsidR="00501BA7" w:rsidRPr="0001080F">
        <w:rPr>
          <w:rFonts w:ascii="Times New Roman" w:hAnsi="Times New Roman" w:cs="Times New Roman"/>
          <w:sz w:val="24"/>
          <w:szCs w:val="24"/>
          <w:lang w:val="bg-BG"/>
        </w:rPr>
        <w:t>документи</w:t>
      </w:r>
      <w:r w:rsidR="0001080F">
        <w:rPr>
          <w:rFonts w:ascii="Times New Roman" w:hAnsi="Times New Roman" w:cs="Times New Roman"/>
          <w:sz w:val="24"/>
          <w:szCs w:val="24"/>
          <w:lang w:val="bg-BG"/>
        </w:rPr>
        <w:t xml:space="preserve"> </w:t>
      </w:r>
      <w:r w:rsidR="00187C4E" w:rsidRPr="0001080F">
        <w:rPr>
          <w:rFonts w:ascii="Times New Roman" w:hAnsi="Times New Roman" w:cs="Times New Roman"/>
          <w:sz w:val="24"/>
          <w:szCs w:val="24"/>
        </w:rPr>
        <w:t>(</w:t>
      </w:r>
      <w:r w:rsidR="00D20E24" w:rsidRPr="0001080F">
        <w:rPr>
          <w:rFonts w:ascii="Times New Roman" w:hAnsi="Times New Roman" w:cs="Times New Roman"/>
          <w:sz w:val="24"/>
          <w:szCs w:val="24"/>
          <w:lang w:val="bg-BG"/>
        </w:rPr>
        <w:t xml:space="preserve">за </w:t>
      </w:r>
      <w:r w:rsidR="00156221" w:rsidRPr="0001080F">
        <w:rPr>
          <w:rFonts w:ascii="Times New Roman" w:hAnsi="Times New Roman" w:cs="Times New Roman"/>
          <w:sz w:val="24"/>
          <w:szCs w:val="24"/>
          <w:lang w:val="bg-BG"/>
        </w:rPr>
        <w:t>електронни писма следва да спазва установени вътрешни правила</w:t>
      </w:r>
      <w:r w:rsidR="00187C4E" w:rsidRPr="0001080F">
        <w:rPr>
          <w:rFonts w:ascii="Times New Roman" w:hAnsi="Times New Roman" w:cs="Times New Roman"/>
          <w:sz w:val="24"/>
          <w:szCs w:val="24"/>
        </w:rPr>
        <w:t>);</w:t>
      </w:r>
    </w:p>
    <w:p w14:paraId="007ADF86" w14:textId="77777777" w:rsidR="0001080F" w:rsidRDefault="00B160B6"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4E0CCA" w:rsidRPr="0001080F">
        <w:rPr>
          <w:rFonts w:ascii="Times New Roman" w:hAnsi="Times New Roman" w:cs="Times New Roman"/>
          <w:sz w:val="24"/>
          <w:szCs w:val="24"/>
          <w:lang w:val="bg-BG"/>
        </w:rPr>
        <w:t>азработване на други документ</w:t>
      </w:r>
      <w:r w:rsidR="00214E27" w:rsidRPr="0001080F">
        <w:rPr>
          <w:rFonts w:ascii="Times New Roman" w:hAnsi="Times New Roman" w:cs="Times New Roman"/>
          <w:sz w:val="24"/>
          <w:szCs w:val="24"/>
          <w:lang w:val="bg-BG"/>
        </w:rPr>
        <w:t>и, доказващи спазването на изискванията на Регламента (</w:t>
      </w:r>
      <w:r w:rsidR="00E67473" w:rsidRPr="0001080F">
        <w:rPr>
          <w:rFonts w:ascii="Times New Roman" w:hAnsi="Times New Roman" w:cs="Times New Roman"/>
          <w:sz w:val="24"/>
          <w:szCs w:val="24"/>
          <w:lang w:val="bg-BG"/>
        </w:rPr>
        <w:t xml:space="preserve">осигуряването на </w:t>
      </w:r>
      <w:r w:rsidR="00D12F83" w:rsidRPr="0001080F">
        <w:rPr>
          <w:rFonts w:ascii="Times New Roman" w:hAnsi="Times New Roman" w:cs="Times New Roman"/>
          <w:sz w:val="24"/>
          <w:szCs w:val="24"/>
          <w:lang w:val="bg-BG"/>
        </w:rPr>
        <w:t>валидни съгласия</w:t>
      </w:r>
      <w:r w:rsidR="00F023FD" w:rsidRPr="0001080F">
        <w:rPr>
          <w:rFonts w:ascii="Times New Roman" w:hAnsi="Times New Roman" w:cs="Times New Roman"/>
          <w:sz w:val="24"/>
          <w:szCs w:val="24"/>
          <w:lang w:val="bg-BG"/>
        </w:rPr>
        <w:t xml:space="preserve"> в хипотезите, в които е необходимо </w:t>
      </w:r>
      <w:r w:rsidR="00B819EC" w:rsidRPr="0001080F">
        <w:rPr>
          <w:rFonts w:ascii="Times New Roman" w:hAnsi="Times New Roman" w:cs="Times New Roman"/>
          <w:sz w:val="24"/>
          <w:szCs w:val="24"/>
          <w:lang w:val="bg-BG"/>
        </w:rPr>
        <w:t xml:space="preserve">то да се събира от физическите лица за обработването на личните им данни </w:t>
      </w:r>
      <w:r w:rsidR="00F023FD" w:rsidRPr="0001080F">
        <w:rPr>
          <w:rFonts w:ascii="Times New Roman" w:hAnsi="Times New Roman" w:cs="Times New Roman"/>
          <w:sz w:val="24"/>
          <w:szCs w:val="24"/>
          <w:lang w:val="bg-BG"/>
        </w:rPr>
        <w:t>(вж. насоките по-долу</w:t>
      </w:r>
      <w:r w:rsidR="00DC48C0" w:rsidRPr="0001080F">
        <w:rPr>
          <w:rFonts w:ascii="Times New Roman" w:hAnsi="Times New Roman" w:cs="Times New Roman"/>
          <w:sz w:val="24"/>
          <w:szCs w:val="24"/>
          <w:lang w:val="bg-BG"/>
        </w:rPr>
        <w:t>)</w:t>
      </w:r>
      <w:r w:rsidR="00C62EE0" w:rsidRPr="0001080F">
        <w:rPr>
          <w:rFonts w:ascii="Times New Roman" w:hAnsi="Times New Roman" w:cs="Times New Roman"/>
          <w:sz w:val="24"/>
          <w:szCs w:val="24"/>
          <w:lang w:val="bg-BG"/>
        </w:rPr>
        <w:t>;</w:t>
      </w:r>
      <w:r w:rsidR="00F023FD" w:rsidRPr="0001080F">
        <w:rPr>
          <w:rFonts w:ascii="Times New Roman" w:hAnsi="Times New Roman" w:cs="Times New Roman"/>
          <w:sz w:val="24"/>
          <w:szCs w:val="24"/>
          <w:lang w:val="bg-BG"/>
        </w:rPr>
        <w:t xml:space="preserve"> </w:t>
      </w:r>
    </w:p>
    <w:p w14:paraId="0F37E893" w14:textId="77777777" w:rsidR="0001080F" w:rsidRDefault="00062316"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 xml:space="preserve">при извършване на видеонаблюдение - </w:t>
      </w:r>
      <w:r w:rsidR="007851D1" w:rsidRPr="0001080F">
        <w:rPr>
          <w:rFonts w:ascii="Times New Roman" w:hAnsi="Times New Roman" w:cs="Times New Roman"/>
          <w:sz w:val="24"/>
          <w:szCs w:val="24"/>
          <w:lang w:val="bg-BG"/>
        </w:rPr>
        <w:t>разработване на по-детайлни информационни табели, които включват информация за правата на субектите на данни</w:t>
      </w:r>
      <w:r w:rsidR="00C62EE0" w:rsidRPr="0001080F">
        <w:rPr>
          <w:rFonts w:ascii="Times New Roman" w:hAnsi="Times New Roman" w:cs="Times New Roman"/>
          <w:sz w:val="24"/>
          <w:szCs w:val="24"/>
          <w:lang w:val="bg-BG"/>
        </w:rPr>
        <w:t xml:space="preserve">; </w:t>
      </w:r>
    </w:p>
    <w:p w14:paraId="450F5E5F" w14:textId="77777777" w:rsidR="0001080F" w:rsidRDefault="00B160B6"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р</w:t>
      </w:r>
      <w:r w:rsidR="00A67F4C" w:rsidRPr="0001080F">
        <w:rPr>
          <w:rFonts w:ascii="Times New Roman" w:hAnsi="Times New Roman" w:cs="Times New Roman"/>
          <w:sz w:val="24"/>
          <w:szCs w:val="24"/>
          <w:lang w:val="bg-BG"/>
        </w:rPr>
        <w:t>азработване и приемане на вътрешни процедури за разглеждане и отговаряне на искания от физически лица за упражняване на правата им</w:t>
      </w:r>
      <w:r w:rsidR="00ED21FD" w:rsidRPr="0001080F">
        <w:rPr>
          <w:rFonts w:ascii="Times New Roman" w:hAnsi="Times New Roman" w:cs="Times New Roman"/>
          <w:sz w:val="24"/>
          <w:szCs w:val="24"/>
          <w:lang w:val="bg-BG"/>
        </w:rPr>
        <w:t>, както и информационни бюлетини за упражняване на правата им</w:t>
      </w:r>
      <w:r w:rsidR="00B072A4" w:rsidRPr="0001080F">
        <w:rPr>
          <w:rFonts w:ascii="Times New Roman" w:hAnsi="Times New Roman" w:cs="Times New Roman"/>
          <w:sz w:val="24"/>
          <w:szCs w:val="24"/>
          <w:lang w:val="bg-BG"/>
        </w:rPr>
        <w:t>;</w:t>
      </w:r>
    </w:p>
    <w:p w14:paraId="45C3A4ED" w14:textId="16292F7C" w:rsidR="006931A8" w:rsidRPr="0001080F" w:rsidRDefault="00B072A4" w:rsidP="0001080F">
      <w:pPr>
        <w:pStyle w:val="ListParagraph"/>
        <w:numPr>
          <w:ilvl w:val="1"/>
          <w:numId w:val="30"/>
        </w:numPr>
        <w:tabs>
          <w:tab w:val="left" w:pos="1985"/>
        </w:tabs>
        <w:spacing w:line="360" w:lineRule="auto"/>
        <w:ind w:left="1701" w:hanging="621"/>
        <w:jc w:val="both"/>
        <w:rPr>
          <w:rFonts w:ascii="Times New Roman" w:hAnsi="Times New Roman" w:cs="Times New Roman"/>
          <w:sz w:val="24"/>
          <w:szCs w:val="24"/>
          <w:lang w:val="bg-BG"/>
        </w:rPr>
      </w:pPr>
      <w:r w:rsidRPr="0001080F">
        <w:rPr>
          <w:rFonts w:ascii="Times New Roman" w:hAnsi="Times New Roman" w:cs="Times New Roman"/>
          <w:sz w:val="24"/>
          <w:szCs w:val="24"/>
          <w:lang w:val="bg-BG"/>
        </w:rPr>
        <w:t>и</w:t>
      </w:r>
      <w:r w:rsidR="003A34D1" w:rsidRPr="0001080F">
        <w:rPr>
          <w:rFonts w:ascii="Times New Roman" w:hAnsi="Times New Roman" w:cs="Times New Roman"/>
          <w:sz w:val="24"/>
          <w:szCs w:val="24"/>
          <w:lang w:val="bg-BG"/>
        </w:rPr>
        <w:t xml:space="preserve">звършване на оценка на въздействието </w:t>
      </w:r>
      <w:r w:rsidR="007B7F3A" w:rsidRPr="0001080F">
        <w:rPr>
          <w:rFonts w:ascii="Times New Roman" w:hAnsi="Times New Roman" w:cs="Times New Roman"/>
          <w:sz w:val="24"/>
          <w:szCs w:val="24"/>
          <w:lang w:val="bg-BG"/>
        </w:rPr>
        <w:t>при наличие на висок риск за правата и свободите на физическите лица.</w:t>
      </w:r>
      <w:r w:rsidR="006931A8" w:rsidRPr="0001080F">
        <w:rPr>
          <w:rFonts w:ascii="Times New Roman" w:hAnsi="Times New Roman" w:cs="Times New Roman"/>
          <w:sz w:val="24"/>
          <w:szCs w:val="24"/>
          <w:lang w:val="bg-BG"/>
        </w:rPr>
        <w:t xml:space="preserve"> </w:t>
      </w:r>
    </w:p>
    <w:p w14:paraId="19567219" w14:textId="77777777" w:rsidR="00B072A4" w:rsidRPr="00B83965" w:rsidRDefault="00B072A4" w:rsidP="001B7BB0">
      <w:pPr>
        <w:pStyle w:val="ListParagraph"/>
        <w:spacing w:line="360" w:lineRule="auto"/>
        <w:jc w:val="both"/>
        <w:rPr>
          <w:rStyle w:val="CommentReference"/>
          <w:rFonts w:ascii="Times New Roman" w:hAnsi="Times New Roman" w:cs="Times New Roman"/>
          <w:b/>
          <w:sz w:val="24"/>
          <w:szCs w:val="24"/>
          <w:lang w:val="bg-BG"/>
        </w:rPr>
      </w:pPr>
    </w:p>
    <w:p w14:paraId="2A885C59" w14:textId="632D77E0" w:rsidR="00D8434B" w:rsidRPr="0001080F" w:rsidRDefault="0001080F" w:rsidP="001B7BB0">
      <w:pPr>
        <w:spacing w:line="360" w:lineRule="auto"/>
        <w:jc w:val="center"/>
        <w:rPr>
          <w:rFonts w:ascii="Times New Roman" w:hAnsi="Times New Roman" w:cs="Times New Roman"/>
          <w:b/>
          <w:sz w:val="28"/>
          <w:szCs w:val="24"/>
          <w:lang w:val="bg-BG"/>
        </w:rPr>
      </w:pPr>
      <w:r w:rsidRPr="0001080F">
        <w:rPr>
          <w:rFonts w:ascii="Times New Roman" w:hAnsi="Times New Roman" w:cs="Times New Roman"/>
          <w:b/>
          <w:sz w:val="28"/>
          <w:szCs w:val="24"/>
          <w:lang w:val="bg-BG"/>
        </w:rPr>
        <w:t xml:space="preserve">VIII. </w:t>
      </w:r>
      <w:r w:rsidR="00D8434B" w:rsidRPr="0001080F">
        <w:rPr>
          <w:rFonts w:ascii="Times New Roman" w:hAnsi="Times New Roman" w:cs="Times New Roman"/>
          <w:b/>
          <w:sz w:val="28"/>
          <w:szCs w:val="24"/>
          <w:lang w:val="bg-BG"/>
        </w:rPr>
        <w:t xml:space="preserve">Права </w:t>
      </w:r>
      <w:r w:rsidR="00B160B6" w:rsidRPr="0001080F">
        <w:rPr>
          <w:rFonts w:ascii="Times New Roman" w:hAnsi="Times New Roman" w:cs="Times New Roman"/>
          <w:b/>
          <w:sz w:val="28"/>
          <w:szCs w:val="24"/>
          <w:lang w:val="bg-BG"/>
        </w:rPr>
        <w:t>н</w:t>
      </w:r>
      <w:r w:rsidR="00D8434B" w:rsidRPr="0001080F">
        <w:rPr>
          <w:rFonts w:ascii="Times New Roman" w:hAnsi="Times New Roman" w:cs="Times New Roman"/>
          <w:b/>
          <w:sz w:val="28"/>
          <w:szCs w:val="24"/>
          <w:lang w:val="bg-BG"/>
        </w:rPr>
        <w:t>а физическите</w:t>
      </w:r>
      <w:r w:rsidR="003E4325" w:rsidRPr="0001080F">
        <w:rPr>
          <w:rFonts w:ascii="Times New Roman" w:hAnsi="Times New Roman" w:cs="Times New Roman"/>
          <w:b/>
          <w:sz w:val="28"/>
          <w:szCs w:val="24"/>
          <w:lang w:val="bg-BG"/>
        </w:rPr>
        <w:t xml:space="preserve"> лица</w:t>
      </w:r>
    </w:p>
    <w:p w14:paraId="7E1A1F33" w14:textId="2A061BDA" w:rsidR="00B072A4" w:rsidRPr="00B83965" w:rsidRDefault="00D8434B" w:rsidP="0001080F">
      <w:pPr>
        <w:spacing w:after="24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 оглед необходимостта от </w:t>
      </w:r>
      <w:r w:rsidR="007C5338" w:rsidRPr="00B83965">
        <w:rPr>
          <w:rFonts w:ascii="Times New Roman" w:hAnsi="Times New Roman" w:cs="Times New Roman"/>
          <w:sz w:val="24"/>
          <w:szCs w:val="24"/>
          <w:lang w:val="bg-BG"/>
        </w:rPr>
        <w:t>гарантиране упражняване</w:t>
      </w:r>
      <w:r w:rsidR="00B160B6" w:rsidRPr="00B83965">
        <w:rPr>
          <w:rFonts w:ascii="Times New Roman" w:hAnsi="Times New Roman" w:cs="Times New Roman"/>
          <w:sz w:val="24"/>
          <w:szCs w:val="24"/>
          <w:lang w:val="bg-BG"/>
        </w:rPr>
        <w:t>то</w:t>
      </w:r>
      <w:r w:rsidR="007C5338" w:rsidRPr="00B83965">
        <w:rPr>
          <w:rFonts w:ascii="Times New Roman" w:hAnsi="Times New Roman" w:cs="Times New Roman"/>
          <w:sz w:val="24"/>
          <w:szCs w:val="24"/>
          <w:lang w:val="bg-BG"/>
        </w:rPr>
        <w:t xml:space="preserve"> на </w:t>
      </w:r>
      <w:r w:rsidRPr="00B83965">
        <w:rPr>
          <w:rFonts w:ascii="Times New Roman" w:hAnsi="Times New Roman" w:cs="Times New Roman"/>
          <w:sz w:val="24"/>
          <w:szCs w:val="24"/>
          <w:lang w:val="bg-BG"/>
        </w:rPr>
        <w:t>правата на физическите лица във връзка с обработването на личните им данни, следва да се разработят и приемат вътрешни процедури за разглеждане и отговаряне на искания от физически лица за упражняване на правата им</w:t>
      </w:r>
      <w:r w:rsidR="00BF6258" w:rsidRPr="00B83965">
        <w:rPr>
          <w:rFonts w:ascii="Times New Roman" w:hAnsi="Times New Roman" w:cs="Times New Roman"/>
          <w:sz w:val="24"/>
          <w:szCs w:val="24"/>
          <w:lang w:val="bg-BG"/>
        </w:rPr>
        <w:t>.</w:t>
      </w:r>
      <w:r w:rsidR="00BA1C1E" w:rsidRPr="00B83965">
        <w:rPr>
          <w:rFonts w:ascii="Times New Roman" w:hAnsi="Times New Roman" w:cs="Times New Roman"/>
          <w:sz w:val="24"/>
          <w:szCs w:val="24"/>
          <w:lang w:val="bg-BG"/>
        </w:rPr>
        <w:t xml:space="preserve"> Процедурите следва да включват информация за това към кого могат да</w:t>
      </w:r>
      <w:r w:rsidR="00562616" w:rsidRPr="00B83965">
        <w:rPr>
          <w:rFonts w:ascii="Times New Roman" w:hAnsi="Times New Roman" w:cs="Times New Roman"/>
          <w:sz w:val="24"/>
          <w:szCs w:val="24"/>
          <w:lang w:val="bg-BG"/>
        </w:rPr>
        <w:t xml:space="preserve"> се</w:t>
      </w:r>
      <w:r w:rsidR="00BA1C1E" w:rsidRPr="00B83965">
        <w:rPr>
          <w:rFonts w:ascii="Times New Roman" w:hAnsi="Times New Roman" w:cs="Times New Roman"/>
          <w:sz w:val="24"/>
          <w:szCs w:val="24"/>
          <w:lang w:val="bg-BG"/>
        </w:rPr>
        <w:t xml:space="preserve"> обърнат субектите на данни, </w:t>
      </w:r>
      <w:r w:rsidR="006D7635" w:rsidRPr="00B83965">
        <w:rPr>
          <w:rFonts w:ascii="Times New Roman" w:hAnsi="Times New Roman" w:cs="Times New Roman"/>
          <w:sz w:val="24"/>
          <w:szCs w:val="24"/>
          <w:lang w:val="bg-BG"/>
        </w:rPr>
        <w:t>срокове на разглеждане и прочие (чл. 12</w:t>
      </w:r>
      <w:r w:rsidR="007C5338" w:rsidRPr="00B83965">
        <w:rPr>
          <w:rFonts w:ascii="Times New Roman" w:hAnsi="Times New Roman" w:cs="Times New Roman"/>
          <w:sz w:val="24"/>
          <w:szCs w:val="24"/>
          <w:lang w:val="bg-BG"/>
        </w:rPr>
        <w:t>,</w:t>
      </w:r>
      <w:r w:rsidR="006D7635" w:rsidRPr="00B83965">
        <w:rPr>
          <w:rFonts w:ascii="Times New Roman" w:hAnsi="Times New Roman" w:cs="Times New Roman"/>
          <w:sz w:val="24"/>
          <w:szCs w:val="24"/>
          <w:lang w:val="bg-BG"/>
        </w:rPr>
        <w:t xml:space="preserve"> Регламент 2016/679).</w:t>
      </w:r>
    </w:p>
    <w:p w14:paraId="1443B1E9" w14:textId="493457C3" w:rsidR="00185BD2" w:rsidRPr="0001080F" w:rsidRDefault="0001080F" w:rsidP="0001080F">
      <w:pPr>
        <w:spacing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1. </w:t>
      </w:r>
      <w:r w:rsidR="00456C09" w:rsidRPr="0001080F">
        <w:rPr>
          <w:rFonts w:ascii="Times New Roman" w:hAnsi="Times New Roman" w:cs="Times New Roman"/>
          <w:b/>
          <w:sz w:val="24"/>
          <w:szCs w:val="24"/>
          <w:lang w:val="bg-BG"/>
        </w:rPr>
        <w:t>Каква информация трябва да се предостави?</w:t>
      </w:r>
      <w:r w:rsidR="00456C09" w:rsidRPr="0001080F">
        <w:rPr>
          <w:rFonts w:ascii="Times New Roman" w:hAnsi="Times New Roman" w:cs="Times New Roman"/>
          <w:sz w:val="24"/>
          <w:szCs w:val="24"/>
          <w:lang w:val="bg-BG"/>
        </w:rPr>
        <w:t xml:space="preserve">  </w:t>
      </w:r>
    </w:p>
    <w:p w14:paraId="6A3F161B" w14:textId="4A94C5F3" w:rsidR="00456C09" w:rsidRPr="00B83965" w:rsidRDefault="00456C09"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lastRenderedPageBreak/>
        <w:t xml:space="preserve">Член 13 и 14 </w:t>
      </w:r>
      <w:r w:rsidR="00185BD2" w:rsidRPr="00B83965">
        <w:rPr>
          <w:rFonts w:ascii="Times New Roman" w:hAnsi="Times New Roman" w:cs="Times New Roman"/>
          <w:sz w:val="24"/>
          <w:szCs w:val="24"/>
          <w:lang w:val="bg-BG"/>
        </w:rPr>
        <w:t xml:space="preserve">от Общия регламент за защита на данните </w:t>
      </w:r>
      <w:r w:rsidRPr="00B83965">
        <w:rPr>
          <w:rFonts w:ascii="Times New Roman" w:hAnsi="Times New Roman" w:cs="Times New Roman"/>
          <w:sz w:val="24"/>
          <w:szCs w:val="24"/>
          <w:lang w:val="bg-BG"/>
        </w:rPr>
        <w:t>определят каква информация трябва да се предостави на субектите на данни, чийто данни се обработват</w:t>
      </w:r>
      <w:r w:rsidR="00B160B6" w:rsidRPr="00B83965">
        <w:rPr>
          <w:rStyle w:val="FootnoteReference"/>
          <w:rFonts w:ascii="Times New Roman" w:hAnsi="Times New Roman" w:cs="Times New Roman"/>
          <w:sz w:val="24"/>
          <w:szCs w:val="24"/>
          <w:lang w:val="bg-BG"/>
        </w:rPr>
        <w:footnoteReference w:id="7"/>
      </w:r>
      <w:r w:rsidRPr="00B83965">
        <w:rPr>
          <w:rFonts w:ascii="Times New Roman" w:hAnsi="Times New Roman" w:cs="Times New Roman"/>
          <w:sz w:val="24"/>
          <w:szCs w:val="24"/>
          <w:lang w:val="bg-BG"/>
        </w:rPr>
        <w:t xml:space="preserve">. </w:t>
      </w:r>
    </w:p>
    <w:p w14:paraId="07EE78E4" w14:textId="7A96221B" w:rsidR="00802D64" w:rsidRPr="00B83965" w:rsidRDefault="00802D64"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Следва да се обърне внимание и да се следи </w:t>
      </w:r>
      <w:r w:rsidR="00791C38" w:rsidRPr="00B83965">
        <w:rPr>
          <w:rFonts w:ascii="Times New Roman" w:hAnsi="Times New Roman" w:cs="Times New Roman"/>
          <w:sz w:val="24"/>
          <w:szCs w:val="24"/>
          <w:lang w:val="bg-BG"/>
        </w:rPr>
        <w:t>стриктн</w:t>
      </w:r>
      <w:r w:rsidR="00B160B6" w:rsidRPr="00B83965">
        <w:rPr>
          <w:rFonts w:ascii="Times New Roman" w:hAnsi="Times New Roman" w:cs="Times New Roman"/>
          <w:sz w:val="24"/>
          <w:szCs w:val="24"/>
          <w:lang w:val="bg-BG"/>
        </w:rPr>
        <w:t>о изпълнението на фактическия състав на разпоредбите на</w:t>
      </w:r>
      <w:r w:rsidR="00791C38" w:rsidRPr="00B83965">
        <w:rPr>
          <w:rFonts w:ascii="Times New Roman" w:hAnsi="Times New Roman" w:cs="Times New Roman"/>
          <w:sz w:val="24"/>
          <w:szCs w:val="24"/>
          <w:lang w:val="bg-BG"/>
        </w:rPr>
        <w:t xml:space="preserve"> Регламента</w:t>
      </w:r>
      <w:r w:rsidR="00E329D1" w:rsidRPr="00B83965">
        <w:rPr>
          <w:rFonts w:ascii="Times New Roman" w:hAnsi="Times New Roman" w:cs="Times New Roman"/>
          <w:sz w:val="24"/>
          <w:szCs w:val="24"/>
          <w:lang w:val="bg-BG"/>
        </w:rPr>
        <w:t>, касаещи правата на субектите</w:t>
      </w:r>
      <w:r w:rsidR="00B160B6" w:rsidRPr="00B83965">
        <w:rPr>
          <w:rFonts w:ascii="Times New Roman" w:hAnsi="Times New Roman" w:cs="Times New Roman"/>
          <w:sz w:val="24"/>
          <w:szCs w:val="24"/>
          <w:lang w:val="bg-BG"/>
        </w:rPr>
        <w:t xml:space="preserve"> на данни</w:t>
      </w:r>
      <w:r w:rsidR="00580F59" w:rsidRPr="00B83965">
        <w:rPr>
          <w:rFonts w:ascii="Times New Roman" w:hAnsi="Times New Roman" w:cs="Times New Roman"/>
          <w:sz w:val="24"/>
          <w:szCs w:val="24"/>
          <w:lang w:val="bg-BG"/>
        </w:rPr>
        <w:t xml:space="preserve">. Така например правото на лицата да „бъдат забравени“ не може да се упражнява спрямо информация, чието обработване </w:t>
      </w:r>
      <w:r w:rsidR="00A53B8D" w:rsidRPr="00B83965">
        <w:rPr>
          <w:rFonts w:ascii="Times New Roman" w:hAnsi="Times New Roman" w:cs="Times New Roman"/>
          <w:sz w:val="24"/>
          <w:szCs w:val="24"/>
          <w:lang w:val="bg-BG"/>
        </w:rPr>
        <w:t xml:space="preserve">е свързано със спазването на </w:t>
      </w:r>
      <w:r w:rsidR="0000368F" w:rsidRPr="00B83965">
        <w:rPr>
          <w:rFonts w:ascii="Times New Roman" w:hAnsi="Times New Roman" w:cs="Times New Roman"/>
          <w:sz w:val="24"/>
          <w:szCs w:val="24"/>
          <w:lang w:val="bg-BG"/>
        </w:rPr>
        <w:t>законово</w:t>
      </w:r>
      <w:r w:rsidR="00A53B8D" w:rsidRPr="00B83965">
        <w:rPr>
          <w:rFonts w:ascii="Times New Roman" w:hAnsi="Times New Roman" w:cs="Times New Roman"/>
          <w:sz w:val="24"/>
          <w:szCs w:val="24"/>
          <w:lang w:val="bg-BG"/>
        </w:rPr>
        <w:t xml:space="preserve"> задължение</w:t>
      </w:r>
      <w:r w:rsidR="00871270" w:rsidRPr="00B83965">
        <w:rPr>
          <w:rFonts w:ascii="Times New Roman" w:hAnsi="Times New Roman" w:cs="Times New Roman"/>
          <w:sz w:val="24"/>
          <w:szCs w:val="24"/>
          <w:lang w:val="bg-BG"/>
        </w:rPr>
        <w:t>,</w:t>
      </w:r>
      <w:r w:rsidR="00A53B8D" w:rsidRPr="00B83965">
        <w:rPr>
          <w:rFonts w:ascii="Times New Roman" w:hAnsi="Times New Roman" w:cs="Times New Roman"/>
          <w:sz w:val="24"/>
          <w:szCs w:val="24"/>
          <w:lang w:val="bg-BG"/>
        </w:rPr>
        <w:t xml:space="preserve"> </w:t>
      </w:r>
      <w:r w:rsidR="00E329D1" w:rsidRPr="00B83965">
        <w:rPr>
          <w:rFonts w:ascii="Times New Roman" w:hAnsi="Times New Roman" w:cs="Times New Roman"/>
          <w:sz w:val="24"/>
          <w:szCs w:val="24"/>
          <w:lang w:val="bg-BG"/>
        </w:rPr>
        <w:t>което се прилага спрямо администратора</w:t>
      </w:r>
      <w:r w:rsidR="00B160B6" w:rsidRPr="00B83965">
        <w:rPr>
          <w:rFonts w:ascii="Times New Roman" w:hAnsi="Times New Roman" w:cs="Times New Roman"/>
          <w:sz w:val="24"/>
          <w:szCs w:val="24"/>
          <w:lang w:val="bg-BG"/>
        </w:rPr>
        <w:t>,</w:t>
      </w:r>
      <w:r w:rsidR="00E329D1" w:rsidRPr="00B83965">
        <w:rPr>
          <w:rFonts w:ascii="Times New Roman" w:hAnsi="Times New Roman" w:cs="Times New Roman"/>
          <w:sz w:val="24"/>
          <w:szCs w:val="24"/>
          <w:lang w:val="bg-BG"/>
        </w:rPr>
        <w:t xml:space="preserve"> или за изпълнението на задача от обществен интерес</w:t>
      </w:r>
      <w:r w:rsidR="00B160B6" w:rsidRPr="00B83965">
        <w:rPr>
          <w:rFonts w:ascii="Times New Roman" w:hAnsi="Times New Roman" w:cs="Times New Roman"/>
          <w:sz w:val="24"/>
          <w:szCs w:val="24"/>
          <w:lang w:val="bg-BG"/>
        </w:rPr>
        <w:t>,</w:t>
      </w:r>
      <w:r w:rsidR="00E329D1" w:rsidRPr="00B83965">
        <w:rPr>
          <w:rFonts w:ascii="Times New Roman" w:hAnsi="Times New Roman" w:cs="Times New Roman"/>
          <w:sz w:val="24"/>
          <w:szCs w:val="24"/>
          <w:lang w:val="bg-BG"/>
        </w:rPr>
        <w:t xml:space="preserve"> или при упражняването на официални правомощия, които са предоставени на администратора</w:t>
      </w:r>
      <w:r w:rsidR="00871270" w:rsidRPr="00B83965">
        <w:rPr>
          <w:rFonts w:ascii="Times New Roman" w:hAnsi="Times New Roman" w:cs="Times New Roman"/>
          <w:sz w:val="24"/>
          <w:szCs w:val="24"/>
          <w:lang w:val="bg-BG"/>
        </w:rPr>
        <w:t xml:space="preserve">, когато това е предвидено в законодателството. </w:t>
      </w:r>
      <w:r w:rsidR="00791C38"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 xml:space="preserve"> </w:t>
      </w:r>
    </w:p>
    <w:p w14:paraId="2A5C5CB9" w14:textId="49F7C5C3" w:rsidR="0000368F" w:rsidRPr="0001080F" w:rsidRDefault="0001080F" w:rsidP="0001080F">
      <w:pPr>
        <w:spacing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00456C09" w:rsidRPr="0001080F">
        <w:rPr>
          <w:rFonts w:ascii="Times New Roman" w:hAnsi="Times New Roman" w:cs="Times New Roman"/>
          <w:b/>
          <w:sz w:val="24"/>
          <w:szCs w:val="24"/>
          <w:lang w:val="bg-BG"/>
        </w:rPr>
        <w:t>Как трябва да се предостави информацията?</w:t>
      </w:r>
      <w:r w:rsidR="00456C09" w:rsidRPr="0001080F">
        <w:rPr>
          <w:rFonts w:ascii="Times New Roman" w:hAnsi="Times New Roman" w:cs="Times New Roman"/>
          <w:sz w:val="24"/>
          <w:szCs w:val="24"/>
          <w:lang w:val="bg-BG"/>
        </w:rPr>
        <w:t xml:space="preserve"> </w:t>
      </w:r>
    </w:p>
    <w:p w14:paraId="1140013F" w14:textId="7A21E90A" w:rsidR="00456C09" w:rsidRPr="00B83965" w:rsidRDefault="0000368F"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Общият регламент </w:t>
      </w:r>
      <w:r w:rsidR="002817BE" w:rsidRPr="00B83965">
        <w:rPr>
          <w:rFonts w:ascii="Times New Roman" w:hAnsi="Times New Roman" w:cs="Times New Roman"/>
          <w:sz w:val="24"/>
          <w:szCs w:val="24"/>
          <w:lang w:val="bg-BG"/>
        </w:rPr>
        <w:t xml:space="preserve">относно </w:t>
      </w:r>
      <w:r w:rsidRPr="00B83965">
        <w:rPr>
          <w:rFonts w:ascii="Times New Roman" w:hAnsi="Times New Roman" w:cs="Times New Roman"/>
          <w:sz w:val="24"/>
          <w:szCs w:val="24"/>
          <w:lang w:val="bg-BG"/>
        </w:rPr>
        <w:t>защита</w:t>
      </w:r>
      <w:r w:rsidR="002817BE" w:rsidRPr="00B83965">
        <w:rPr>
          <w:rFonts w:ascii="Times New Roman" w:hAnsi="Times New Roman" w:cs="Times New Roman"/>
          <w:sz w:val="24"/>
          <w:szCs w:val="24"/>
          <w:lang w:val="bg-BG"/>
        </w:rPr>
        <w:t>та</w:t>
      </w:r>
      <w:r w:rsidRPr="00B83965">
        <w:rPr>
          <w:rFonts w:ascii="Times New Roman" w:hAnsi="Times New Roman" w:cs="Times New Roman"/>
          <w:sz w:val="24"/>
          <w:szCs w:val="24"/>
          <w:lang w:val="bg-BG"/>
        </w:rPr>
        <w:t xml:space="preserve"> на данните</w:t>
      </w:r>
      <w:r w:rsidR="00456C09" w:rsidRPr="00B83965">
        <w:rPr>
          <w:rFonts w:ascii="Times New Roman" w:hAnsi="Times New Roman" w:cs="Times New Roman"/>
          <w:sz w:val="24"/>
          <w:szCs w:val="24"/>
          <w:lang w:val="bg-BG"/>
        </w:rPr>
        <w:t xml:space="preserve"> предвижда информацията да се предоставя както писмено, така и електронно. Целта е да се </w:t>
      </w:r>
      <w:r w:rsidR="00502138" w:rsidRPr="00B83965">
        <w:rPr>
          <w:rFonts w:ascii="Times New Roman" w:hAnsi="Times New Roman" w:cs="Times New Roman"/>
          <w:sz w:val="24"/>
          <w:szCs w:val="24"/>
          <w:lang w:val="bg-BG"/>
        </w:rPr>
        <w:t>гарантира информираността</w:t>
      </w:r>
      <w:r w:rsidR="00456C09" w:rsidRPr="00B83965">
        <w:rPr>
          <w:rFonts w:ascii="Times New Roman" w:hAnsi="Times New Roman" w:cs="Times New Roman"/>
          <w:sz w:val="24"/>
          <w:szCs w:val="24"/>
          <w:lang w:val="bg-BG"/>
        </w:rPr>
        <w:t xml:space="preserve"> на субектите на данни относно обработването на техни лични данни.</w:t>
      </w:r>
    </w:p>
    <w:p w14:paraId="6770B791" w14:textId="18161A09" w:rsidR="00456C09" w:rsidRPr="00B83965" w:rsidRDefault="003E4325"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Препоръчително е ведомствата да обозначават ясно в свои документи (на електронен или хартиен носител) като например образци на заявления, искания, протоколи, декларации и други подобни, дали предоставянето на данните и/или документите е задължително, или е изцяло доброволно, както и последиците от отказ за предоставяне на данни.</w:t>
      </w:r>
      <w:r w:rsidR="00502138" w:rsidRPr="00B83965">
        <w:rPr>
          <w:rFonts w:ascii="Times New Roman" w:hAnsi="Times New Roman" w:cs="Times New Roman"/>
          <w:sz w:val="24"/>
          <w:szCs w:val="24"/>
          <w:lang w:val="bg-BG"/>
        </w:rPr>
        <w:t xml:space="preserve"> </w:t>
      </w:r>
      <w:r w:rsidRPr="00B83965">
        <w:rPr>
          <w:rFonts w:ascii="Times New Roman" w:hAnsi="Times New Roman" w:cs="Times New Roman"/>
          <w:sz w:val="24"/>
          <w:szCs w:val="24"/>
          <w:lang w:val="bg-BG"/>
        </w:rPr>
        <w:t>Ведомствата биха могли да разработят (</w:t>
      </w:r>
      <w:r w:rsidR="00502138" w:rsidRPr="00B83965">
        <w:rPr>
          <w:rFonts w:ascii="Times New Roman" w:hAnsi="Times New Roman" w:cs="Times New Roman"/>
          <w:sz w:val="24"/>
          <w:szCs w:val="24"/>
          <w:lang w:val="bg-BG"/>
        </w:rPr>
        <w:t>в допълнение към</w:t>
      </w:r>
      <w:r w:rsidRPr="00B83965">
        <w:rPr>
          <w:rFonts w:ascii="Times New Roman" w:hAnsi="Times New Roman" w:cs="Times New Roman"/>
          <w:sz w:val="24"/>
          <w:szCs w:val="24"/>
          <w:lang w:val="bg-BG"/>
        </w:rPr>
        <w:t xml:space="preserve"> Политика за защита на личните данни) </w:t>
      </w:r>
      <w:r w:rsidR="00617286" w:rsidRPr="00B83965">
        <w:rPr>
          <w:rFonts w:ascii="Times New Roman" w:hAnsi="Times New Roman" w:cs="Times New Roman"/>
          <w:sz w:val="24"/>
          <w:szCs w:val="24"/>
          <w:lang w:val="bg-BG"/>
        </w:rPr>
        <w:t xml:space="preserve">и </w:t>
      </w:r>
      <w:r w:rsidRPr="00B83965">
        <w:rPr>
          <w:rFonts w:ascii="Times New Roman" w:hAnsi="Times New Roman" w:cs="Times New Roman"/>
          <w:sz w:val="24"/>
          <w:szCs w:val="24"/>
          <w:lang w:val="bg-BG"/>
        </w:rPr>
        <w:t>информационни бюлетини за упражняване правата на субектите на данни.</w:t>
      </w:r>
    </w:p>
    <w:p w14:paraId="22F1930E" w14:textId="77777777" w:rsidR="00C00ECA" w:rsidRPr="00B83965" w:rsidRDefault="00C00ECA" w:rsidP="001B7BB0">
      <w:pPr>
        <w:spacing w:line="360" w:lineRule="auto"/>
        <w:jc w:val="both"/>
        <w:rPr>
          <w:rFonts w:ascii="Times New Roman" w:hAnsi="Times New Roman" w:cs="Times New Roman"/>
          <w:sz w:val="24"/>
          <w:szCs w:val="24"/>
          <w:lang w:val="bg-BG"/>
        </w:rPr>
      </w:pPr>
    </w:p>
    <w:p w14:paraId="3CCF9DF4" w14:textId="471F6F87" w:rsidR="00566935" w:rsidRPr="0001080F" w:rsidRDefault="0001080F" w:rsidP="0001080F">
      <w:pPr>
        <w:spacing w:line="360" w:lineRule="auto"/>
        <w:jc w:val="center"/>
        <w:rPr>
          <w:rFonts w:ascii="Times New Roman" w:hAnsi="Times New Roman" w:cs="Times New Roman"/>
          <w:b/>
          <w:sz w:val="28"/>
          <w:szCs w:val="24"/>
          <w:lang w:val="bg-BG"/>
        </w:rPr>
      </w:pPr>
      <w:r w:rsidRPr="0001080F">
        <w:rPr>
          <w:rFonts w:ascii="Times New Roman" w:hAnsi="Times New Roman" w:cs="Times New Roman"/>
          <w:b/>
          <w:sz w:val="28"/>
          <w:szCs w:val="24"/>
          <w:lang w:val="bg-BG"/>
        </w:rPr>
        <w:t xml:space="preserve">IX. </w:t>
      </w:r>
      <w:r w:rsidR="00A53EF7" w:rsidRPr="0001080F">
        <w:rPr>
          <w:rFonts w:ascii="Times New Roman" w:hAnsi="Times New Roman" w:cs="Times New Roman"/>
          <w:b/>
          <w:sz w:val="28"/>
          <w:szCs w:val="24"/>
          <w:lang w:val="bg-BG"/>
        </w:rPr>
        <w:t>Съгласие</w:t>
      </w:r>
      <w:r w:rsidR="00617286" w:rsidRPr="0001080F">
        <w:rPr>
          <w:rFonts w:ascii="Times New Roman" w:hAnsi="Times New Roman" w:cs="Times New Roman"/>
          <w:b/>
          <w:sz w:val="28"/>
          <w:szCs w:val="24"/>
          <w:lang w:val="bg-BG"/>
        </w:rPr>
        <w:t>то като правно основание за обработване на лични данни</w:t>
      </w:r>
    </w:p>
    <w:p w14:paraId="3AB39FB5" w14:textId="77777777" w:rsidR="0001080F" w:rsidRDefault="00476FD5"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Съгласието е част от правните основания за обработване на лични данни</w:t>
      </w:r>
      <w:r w:rsidR="00991A53" w:rsidRPr="00B83965">
        <w:rPr>
          <w:rFonts w:ascii="Times New Roman" w:hAnsi="Times New Roman" w:cs="Times New Roman"/>
          <w:sz w:val="24"/>
          <w:szCs w:val="24"/>
          <w:lang w:val="bg-BG"/>
        </w:rPr>
        <w:t xml:space="preserve">, </w:t>
      </w:r>
      <w:r w:rsidR="00B8552E" w:rsidRPr="00B83965">
        <w:rPr>
          <w:rFonts w:ascii="Times New Roman" w:hAnsi="Times New Roman" w:cs="Times New Roman"/>
          <w:sz w:val="24"/>
          <w:szCs w:val="24"/>
          <w:lang w:val="bg-BG"/>
        </w:rPr>
        <w:t>уредени в чл. 6, пар</w:t>
      </w:r>
      <w:r w:rsidR="00092816" w:rsidRPr="00B83965">
        <w:rPr>
          <w:rFonts w:ascii="Times New Roman" w:hAnsi="Times New Roman" w:cs="Times New Roman"/>
          <w:sz w:val="24"/>
          <w:szCs w:val="24"/>
          <w:lang w:val="bg-BG"/>
        </w:rPr>
        <w:t>аграф</w:t>
      </w:r>
      <w:r w:rsidR="00B8552E" w:rsidRPr="00B83965">
        <w:rPr>
          <w:rFonts w:ascii="Times New Roman" w:hAnsi="Times New Roman" w:cs="Times New Roman"/>
          <w:sz w:val="24"/>
          <w:szCs w:val="24"/>
          <w:lang w:val="bg-BG"/>
        </w:rPr>
        <w:t xml:space="preserve"> 1 от Регламент 2016/679</w:t>
      </w:r>
      <w:r w:rsidRPr="00B83965">
        <w:rPr>
          <w:rFonts w:ascii="Times New Roman" w:hAnsi="Times New Roman" w:cs="Times New Roman"/>
          <w:sz w:val="24"/>
          <w:szCs w:val="24"/>
          <w:lang w:val="bg-BG"/>
        </w:rPr>
        <w:t xml:space="preserve">. </w:t>
      </w:r>
    </w:p>
    <w:p w14:paraId="278C82F7" w14:textId="5AF66CAA" w:rsidR="007F5A15" w:rsidRPr="00B83965" w:rsidRDefault="000526E8"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Ведомствата </w:t>
      </w:r>
      <w:r w:rsidRPr="00B83965">
        <w:rPr>
          <w:rFonts w:ascii="Times New Roman" w:hAnsi="Times New Roman" w:cs="Times New Roman"/>
          <w:b/>
          <w:sz w:val="24"/>
          <w:szCs w:val="24"/>
          <w:lang w:val="bg-BG"/>
        </w:rPr>
        <w:t xml:space="preserve">не следва да </w:t>
      </w:r>
      <w:r w:rsidR="009D4B1A" w:rsidRPr="00B83965">
        <w:rPr>
          <w:rFonts w:ascii="Times New Roman" w:hAnsi="Times New Roman" w:cs="Times New Roman"/>
          <w:b/>
          <w:sz w:val="24"/>
          <w:szCs w:val="24"/>
          <w:lang w:val="bg-BG"/>
        </w:rPr>
        <w:t>събират</w:t>
      </w:r>
      <w:r w:rsidR="00992B75" w:rsidRPr="00B83965">
        <w:rPr>
          <w:rFonts w:ascii="Times New Roman" w:hAnsi="Times New Roman" w:cs="Times New Roman"/>
          <w:b/>
          <w:sz w:val="24"/>
          <w:szCs w:val="24"/>
          <w:lang w:val="bg-BG"/>
        </w:rPr>
        <w:t xml:space="preserve"> съгласие от физическите лица за дейност по обработване, за която </w:t>
      </w:r>
      <w:r w:rsidR="00B160B6" w:rsidRPr="00B83965">
        <w:rPr>
          <w:rFonts w:ascii="Times New Roman" w:hAnsi="Times New Roman" w:cs="Times New Roman"/>
          <w:b/>
          <w:sz w:val="24"/>
          <w:szCs w:val="24"/>
          <w:lang w:val="bg-BG"/>
        </w:rPr>
        <w:t xml:space="preserve">е налице </w:t>
      </w:r>
      <w:r w:rsidR="00992B75" w:rsidRPr="00B83965">
        <w:rPr>
          <w:rFonts w:ascii="Times New Roman" w:hAnsi="Times New Roman" w:cs="Times New Roman"/>
          <w:b/>
          <w:sz w:val="24"/>
          <w:szCs w:val="24"/>
          <w:lang w:val="bg-BG"/>
        </w:rPr>
        <w:t>друго основание</w:t>
      </w:r>
      <w:r w:rsidR="009D4B1A" w:rsidRPr="00B83965">
        <w:rPr>
          <w:rFonts w:ascii="Times New Roman" w:hAnsi="Times New Roman" w:cs="Times New Roman"/>
          <w:sz w:val="24"/>
          <w:szCs w:val="24"/>
          <w:lang w:val="bg-BG"/>
        </w:rPr>
        <w:t xml:space="preserve">. В най-честия случай това би било </w:t>
      </w:r>
      <w:r w:rsidR="00181898" w:rsidRPr="00B83965">
        <w:rPr>
          <w:rFonts w:ascii="Times New Roman" w:hAnsi="Times New Roman" w:cs="Times New Roman"/>
          <w:sz w:val="24"/>
          <w:szCs w:val="24"/>
          <w:lang w:val="bg-BG"/>
        </w:rPr>
        <w:t xml:space="preserve">законово задължение или </w:t>
      </w:r>
      <w:r w:rsidR="007F5A15" w:rsidRPr="00B83965">
        <w:rPr>
          <w:rFonts w:ascii="Times New Roman" w:hAnsi="Times New Roman" w:cs="Times New Roman"/>
          <w:sz w:val="24"/>
          <w:szCs w:val="24"/>
          <w:lang w:val="bg-BG"/>
        </w:rPr>
        <w:t xml:space="preserve">изпълнение на задача </w:t>
      </w:r>
      <w:r w:rsidR="00840190" w:rsidRPr="00B83965">
        <w:rPr>
          <w:rFonts w:ascii="Times New Roman" w:hAnsi="Times New Roman" w:cs="Times New Roman"/>
          <w:sz w:val="24"/>
          <w:szCs w:val="24"/>
          <w:lang w:val="bg-BG"/>
        </w:rPr>
        <w:t>в обществен инте</w:t>
      </w:r>
      <w:r w:rsidR="007F5A15" w:rsidRPr="00B83965">
        <w:rPr>
          <w:rFonts w:ascii="Times New Roman" w:hAnsi="Times New Roman" w:cs="Times New Roman"/>
          <w:sz w:val="24"/>
          <w:szCs w:val="24"/>
          <w:lang w:val="bg-BG"/>
        </w:rPr>
        <w:t>рес</w:t>
      </w:r>
      <w:r w:rsidR="00181898" w:rsidRPr="00B83965">
        <w:rPr>
          <w:rFonts w:ascii="Times New Roman" w:hAnsi="Times New Roman" w:cs="Times New Roman"/>
          <w:sz w:val="24"/>
          <w:szCs w:val="24"/>
          <w:lang w:val="bg-BG"/>
        </w:rPr>
        <w:t xml:space="preserve"> и</w:t>
      </w:r>
      <w:r w:rsidR="00C322AD" w:rsidRPr="00B83965">
        <w:rPr>
          <w:rFonts w:ascii="Times New Roman" w:hAnsi="Times New Roman" w:cs="Times New Roman"/>
          <w:sz w:val="24"/>
          <w:szCs w:val="24"/>
          <w:lang w:val="bg-BG"/>
        </w:rPr>
        <w:t xml:space="preserve"> упражняване на официални правомощия</w:t>
      </w:r>
      <w:r w:rsidR="001D781F" w:rsidRPr="00B83965">
        <w:rPr>
          <w:rFonts w:ascii="Times New Roman" w:hAnsi="Times New Roman" w:cs="Times New Roman"/>
          <w:sz w:val="24"/>
          <w:szCs w:val="24"/>
          <w:lang w:val="bg-BG"/>
        </w:rPr>
        <w:t>.</w:t>
      </w:r>
      <w:r w:rsidR="003322F1" w:rsidRPr="00B83965">
        <w:rPr>
          <w:rFonts w:ascii="Times New Roman" w:hAnsi="Times New Roman" w:cs="Times New Roman"/>
          <w:sz w:val="24"/>
          <w:szCs w:val="24"/>
          <w:lang w:val="bg-BG"/>
        </w:rPr>
        <w:t xml:space="preserve"> </w:t>
      </w:r>
      <w:r w:rsidR="0040090A" w:rsidRPr="00B83965">
        <w:rPr>
          <w:rFonts w:ascii="Times New Roman" w:hAnsi="Times New Roman" w:cs="Times New Roman"/>
          <w:sz w:val="24"/>
          <w:szCs w:val="24"/>
          <w:lang w:val="bg-BG"/>
        </w:rPr>
        <w:t xml:space="preserve">При </w:t>
      </w:r>
      <w:r w:rsidR="00A12979" w:rsidRPr="00B83965">
        <w:rPr>
          <w:rFonts w:ascii="Times New Roman" w:hAnsi="Times New Roman" w:cs="Times New Roman"/>
          <w:sz w:val="24"/>
          <w:szCs w:val="24"/>
          <w:lang w:val="bg-BG"/>
        </w:rPr>
        <w:t xml:space="preserve">необходимост </w:t>
      </w:r>
      <w:r w:rsidR="0040090A" w:rsidRPr="00B83965">
        <w:rPr>
          <w:rFonts w:ascii="Times New Roman" w:hAnsi="Times New Roman" w:cs="Times New Roman"/>
          <w:sz w:val="24"/>
          <w:szCs w:val="24"/>
          <w:lang w:val="bg-BG"/>
        </w:rPr>
        <w:t xml:space="preserve">от обработване на лични данни, основаващо се на съгласие, </w:t>
      </w:r>
      <w:r w:rsidR="0040090A" w:rsidRPr="00B83965">
        <w:rPr>
          <w:rFonts w:ascii="Times New Roman" w:hAnsi="Times New Roman" w:cs="Times New Roman"/>
          <w:sz w:val="24"/>
          <w:szCs w:val="24"/>
          <w:lang w:val="bg-BG"/>
        </w:rPr>
        <w:lastRenderedPageBreak/>
        <w:t xml:space="preserve">следва то да бъде съобразено с </w:t>
      </w:r>
      <w:r w:rsidR="00033CF2" w:rsidRPr="00B83965">
        <w:rPr>
          <w:rFonts w:ascii="Times New Roman" w:hAnsi="Times New Roman" w:cs="Times New Roman"/>
          <w:sz w:val="24"/>
          <w:szCs w:val="24"/>
          <w:lang w:val="bg-BG"/>
        </w:rPr>
        <w:t xml:space="preserve">условията за предоставяне на съгласие съгласно чл. 7 </w:t>
      </w:r>
      <w:r w:rsidR="00B52EBA" w:rsidRPr="00B83965">
        <w:rPr>
          <w:rFonts w:ascii="Times New Roman" w:hAnsi="Times New Roman" w:cs="Times New Roman"/>
          <w:sz w:val="24"/>
          <w:szCs w:val="24"/>
          <w:lang w:val="bg-BG"/>
        </w:rPr>
        <w:t xml:space="preserve">и чл. 8 от </w:t>
      </w:r>
      <w:r w:rsidR="00D055CE" w:rsidRPr="00B83965">
        <w:rPr>
          <w:rFonts w:ascii="Times New Roman" w:hAnsi="Times New Roman" w:cs="Times New Roman"/>
          <w:sz w:val="24"/>
          <w:szCs w:val="24"/>
          <w:lang w:val="bg-BG"/>
        </w:rPr>
        <w:t>Регламент 2016/679</w:t>
      </w:r>
      <w:r w:rsidR="00B52EBA" w:rsidRPr="00B83965">
        <w:rPr>
          <w:rFonts w:ascii="Times New Roman" w:hAnsi="Times New Roman" w:cs="Times New Roman"/>
          <w:sz w:val="24"/>
          <w:szCs w:val="24"/>
          <w:lang w:val="bg-BG"/>
        </w:rPr>
        <w:t>.</w:t>
      </w:r>
    </w:p>
    <w:p w14:paraId="2600FBD8" w14:textId="77777777" w:rsidR="0001080F" w:rsidRDefault="00B52EBA" w:rsidP="001B7BB0">
      <w:pPr>
        <w:spacing w:after="0"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При публикуване на снимки на уебсайт на ведомството</w:t>
      </w:r>
      <w:r w:rsidR="006922A6" w:rsidRPr="00B83965">
        <w:rPr>
          <w:rFonts w:ascii="Times New Roman" w:hAnsi="Times New Roman" w:cs="Times New Roman"/>
          <w:sz w:val="24"/>
          <w:szCs w:val="24"/>
          <w:lang w:val="bg-BG"/>
        </w:rPr>
        <w:t>, в някои случаи се предвижда искането на изрично съгласие от субектите на данни, а в случай на публикуване на снимки на деца под 14 год</w:t>
      </w:r>
      <w:r w:rsidR="00FB0613" w:rsidRPr="00B83965">
        <w:rPr>
          <w:rFonts w:ascii="Times New Roman" w:hAnsi="Times New Roman" w:cs="Times New Roman"/>
          <w:sz w:val="24"/>
          <w:szCs w:val="24"/>
          <w:lang w:val="bg-BG"/>
        </w:rPr>
        <w:t xml:space="preserve">ини, съгласието </w:t>
      </w:r>
      <w:r w:rsidR="00A85ECB" w:rsidRPr="00B83965">
        <w:rPr>
          <w:rFonts w:ascii="Times New Roman" w:hAnsi="Times New Roman" w:cs="Times New Roman"/>
          <w:sz w:val="24"/>
          <w:szCs w:val="24"/>
          <w:lang w:val="bg-BG"/>
        </w:rPr>
        <w:t xml:space="preserve">следва </w:t>
      </w:r>
      <w:r w:rsidR="00FB0613" w:rsidRPr="00B83965">
        <w:rPr>
          <w:rFonts w:ascii="Times New Roman" w:hAnsi="Times New Roman" w:cs="Times New Roman"/>
          <w:sz w:val="24"/>
          <w:szCs w:val="24"/>
          <w:lang w:val="bg-BG"/>
        </w:rPr>
        <w:t>да бъде получено от родител или настойник.</w:t>
      </w:r>
      <w:r w:rsidR="00A12979" w:rsidRPr="00B83965">
        <w:rPr>
          <w:rFonts w:ascii="Times New Roman" w:hAnsi="Times New Roman" w:cs="Times New Roman"/>
          <w:sz w:val="24"/>
          <w:szCs w:val="24"/>
          <w:lang w:val="bg-BG"/>
        </w:rPr>
        <w:t xml:space="preserve"> </w:t>
      </w:r>
    </w:p>
    <w:p w14:paraId="5FA63E09" w14:textId="257F76E5" w:rsidR="00ED22FA" w:rsidRPr="0001080F" w:rsidRDefault="00ED22FA" w:rsidP="001B7BB0">
      <w:pPr>
        <w:spacing w:after="0" w:line="360" w:lineRule="auto"/>
        <w:ind w:firstLine="720"/>
        <w:jc w:val="both"/>
        <w:rPr>
          <w:rFonts w:ascii="Times New Roman" w:hAnsi="Times New Roman" w:cs="Times New Roman"/>
          <w:b/>
          <w:sz w:val="24"/>
          <w:szCs w:val="24"/>
          <w:lang w:val="bg-BG"/>
        </w:rPr>
      </w:pPr>
      <w:r w:rsidRPr="0001080F">
        <w:rPr>
          <w:rFonts w:ascii="Times New Roman" w:hAnsi="Times New Roman" w:cs="Times New Roman"/>
          <w:b/>
          <w:sz w:val="24"/>
          <w:szCs w:val="24"/>
          <w:lang w:val="bg-BG"/>
        </w:rPr>
        <w:t xml:space="preserve">Съгласие за публикуване на </w:t>
      </w:r>
      <w:r w:rsidR="005379F7" w:rsidRPr="0001080F">
        <w:rPr>
          <w:rFonts w:ascii="Times New Roman" w:hAnsi="Times New Roman" w:cs="Times New Roman"/>
          <w:b/>
          <w:sz w:val="24"/>
          <w:szCs w:val="24"/>
          <w:lang w:val="bg-BG"/>
        </w:rPr>
        <w:t xml:space="preserve">снимка може да не </w:t>
      </w:r>
      <w:r w:rsidR="00A85ECB" w:rsidRPr="0001080F">
        <w:rPr>
          <w:rFonts w:ascii="Times New Roman" w:hAnsi="Times New Roman" w:cs="Times New Roman"/>
          <w:b/>
          <w:sz w:val="24"/>
          <w:szCs w:val="24"/>
          <w:lang w:val="bg-BG"/>
        </w:rPr>
        <w:t xml:space="preserve">се </w:t>
      </w:r>
      <w:r w:rsidR="005379F7" w:rsidRPr="0001080F">
        <w:rPr>
          <w:rFonts w:ascii="Times New Roman" w:hAnsi="Times New Roman" w:cs="Times New Roman"/>
          <w:b/>
          <w:sz w:val="24"/>
          <w:szCs w:val="24"/>
          <w:lang w:val="bg-BG"/>
        </w:rPr>
        <w:t xml:space="preserve">изисква, когато: </w:t>
      </w:r>
    </w:p>
    <w:p w14:paraId="37F5AF78" w14:textId="586E2456" w:rsidR="00602CC6" w:rsidRPr="00B83965" w:rsidRDefault="00602CC6" w:rsidP="001B7BB0">
      <w:pPr>
        <w:pStyle w:val="ListParagraph"/>
        <w:numPr>
          <w:ilvl w:val="0"/>
          <w:numId w:val="2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изображението е било направено в хода на обществената дейност на </w:t>
      </w:r>
      <w:r w:rsidR="00A12979" w:rsidRPr="00B83965">
        <w:rPr>
          <w:rFonts w:ascii="Times New Roman" w:hAnsi="Times New Roman" w:cs="Times New Roman"/>
          <w:sz w:val="24"/>
          <w:szCs w:val="24"/>
          <w:lang w:val="bg-BG"/>
        </w:rPr>
        <w:t>сниманото</w:t>
      </w:r>
      <w:r w:rsidRPr="00B83965">
        <w:rPr>
          <w:rFonts w:ascii="Times New Roman" w:hAnsi="Times New Roman" w:cs="Times New Roman"/>
          <w:sz w:val="24"/>
          <w:szCs w:val="24"/>
          <w:lang w:val="bg-BG"/>
        </w:rPr>
        <w:t xml:space="preserve"> лице</w:t>
      </w:r>
      <w:r w:rsidR="00B160B6" w:rsidRPr="00B83965">
        <w:rPr>
          <w:rFonts w:ascii="Times New Roman" w:hAnsi="Times New Roman" w:cs="Times New Roman"/>
          <w:sz w:val="24"/>
          <w:szCs w:val="24"/>
          <w:lang w:val="bg-BG"/>
        </w:rPr>
        <w:t>,</w:t>
      </w:r>
      <w:r w:rsidRPr="00B83965">
        <w:rPr>
          <w:rFonts w:ascii="Times New Roman" w:hAnsi="Times New Roman" w:cs="Times New Roman"/>
          <w:sz w:val="24"/>
          <w:szCs w:val="24"/>
          <w:lang w:val="bg-BG"/>
        </w:rPr>
        <w:t xml:space="preserve"> или на публично или обществено място;</w:t>
      </w:r>
    </w:p>
    <w:p w14:paraId="675970AC" w14:textId="7FD6A4DA" w:rsidR="00602CC6" w:rsidRPr="00B83965" w:rsidRDefault="00602CC6" w:rsidP="001B7BB0">
      <w:pPr>
        <w:pStyle w:val="ListParagraph"/>
        <w:numPr>
          <w:ilvl w:val="0"/>
          <w:numId w:val="2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изображението на лицето е само детайл в произведение, показващо събрание, шествие или пейзаж;</w:t>
      </w:r>
    </w:p>
    <w:p w14:paraId="7560F881" w14:textId="55EA8E89" w:rsidR="005379F7" w:rsidRPr="00B83965" w:rsidRDefault="00602CC6" w:rsidP="001B7BB0">
      <w:pPr>
        <w:pStyle w:val="ListParagraph"/>
        <w:numPr>
          <w:ilvl w:val="0"/>
          <w:numId w:val="29"/>
        </w:numPr>
        <w:spacing w:line="360" w:lineRule="auto"/>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изобразеното лице е получило възнаграждение, за да позира, освен ако между автора и изобразеното лице е било уговорено друго.</w:t>
      </w:r>
    </w:p>
    <w:p w14:paraId="0E4F3086" w14:textId="191FD448" w:rsidR="00861E06" w:rsidRPr="00B83965" w:rsidRDefault="00861E06"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При в</w:t>
      </w:r>
      <w:r w:rsidR="007231BF" w:rsidRPr="00B83965">
        <w:rPr>
          <w:rFonts w:ascii="Times New Roman" w:hAnsi="Times New Roman" w:cs="Times New Roman"/>
          <w:sz w:val="24"/>
          <w:szCs w:val="24"/>
          <w:lang w:val="bg-BG"/>
        </w:rPr>
        <w:t>сички</w:t>
      </w:r>
      <w:r w:rsidRPr="00B83965">
        <w:rPr>
          <w:rFonts w:ascii="Times New Roman" w:hAnsi="Times New Roman" w:cs="Times New Roman"/>
          <w:sz w:val="24"/>
          <w:szCs w:val="24"/>
          <w:lang w:val="bg-BG"/>
        </w:rPr>
        <w:t xml:space="preserve"> случаи лицата следва да бъдат информирани, че ще бъдат заснети</w:t>
      </w:r>
      <w:r w:rsidR="00F71908" w:rsidRPr="00B83965">
        <w:rPr>
          <w:rFonts w:ascii="Times New Roman" w:hAnsi="Times New Roman" w:cs="Times New Roman"/>
          <w:sz w:val="24"/>
          <w:szCs w:val="24"/>
          <w:lang w:val="bg-BG"/>
        </w:rPr>
        <w:t xml:space="preserve"> и да се предостави възможност, същите да не </w:t>
      </w:r>
      <w:r w:rsidR="00504CF5" w:rsidRPr="00B83965">
        <w:rPr>
          <w:rFonts w:ascii="Times New Roman" w:hAnsi="Times New Roman" w:cs="Times New Roman"/>
          <w:sz w:val="24"/>
          <w:szCs w:val="24"/>
          <w:lang w:val="bg-BG"/>
        </w:rPr>
        <w:t xml:space="preserve">бъдат включени </w:t>
      </w:r>
      <w:r w:rsidR="00FB66AA" w:rsidRPr="00B83965">
        <w:rPr>
          <w:rFonts w:ascii="Times New Roman" w:hAnsi="Times New Roman" w:cs="Times New Roman"/>
          <w:sz w:val="24"/>
          <w:szCs w:val="24"/>
          <w:lang w:val="bg-BG"/>
        </w:rPr>
        <w:t>в снимковия материал</w:t>
      </w:r>
      <w:r w:rsidR="007231BF" w:rsidRPr="00B83965">
        <w:rPr>
          <w:rFonts w:ascii="Times New Roman" w:hAnsi="Times New Roman" w:cs="Times New Roman"/>
          <w:sz w:val="24"/>
          <w:szCs w:val="24"/>
          <w:lang w:val="bg-BG"/>
        </w:rPr>
        <w:t>, ако изразят несъгласие</w:t>
      </w:r>
      <w:r w:rsidR="00FB66AA" w:rsidRPr="00B83965">
        <w:rPr>
          <w:rFonts w:ascii="Times New Roman" w:hAnsi="Times New Roman" w:cs="Times New Roman"/>
          <w:sz w:val="24"/>
          <w:szCs w:val="24"/>
          <w:lang w:val="bg-BG"/>
        </w:rPr>
        <w:t xml:space="preserve">. </w:t>
      </w:r>
      <w:r w:rsidR="00F71908" w:rsidRPr="00B83965">
        <w:rPr>
          <w:rFonts w:ascii="Times New Roman" w:hAnsi="Times New Roman" w:cs="Times New Roman"/>
          <w:sz w:val="24"/>
          <w:szCs w:val="24"/>
          <w:lang w:val="bg-BG"/>
        </w:rPr>
        <w:t xml:space="preserve"> </w:t>
      </w:r>
    </w:p>
    <w:p w14:paraId="751F9EA0" w14:textId="77777777" w:rsidR="00C00ECA" w:rsidRPr="00B83965" w:rsidRDefault="00C00ECA" w:rsidP="001B7BB0">
      <w:pPr>
        <w:spacing w:line="360" w:lineRule="auto"/>
        <w:jc w:val="both"/>
        <w:rPr>
          <w:rFonts w:ascii="Times New Roman" w:hAnsi="Times New Roman" w:cs="Times New Roman"/>
          <w:sz w:val="24"/>
          <w:szCs w:val="24"/>
          <w:lang w:val="bg-BG"/>
        </w:rPr>
      </w:pPr>
    </w:p>
    <w:p w14:paraId="3355528B" w14:textId="0BBB784D" w:rsidR="009F434A" w:rsidRPr="00566DCB" w:rsidRDefault="00566DCB" w:rsidP="001B7BB0">
      <w:pPr>
        <w:spacing w:line="360" w:lineRule="auto"/>
        <w:jc w:val="center"/>
        <w:rPr>
          <w:rFonts w:ascii="Times New Roman" w:hAnsi="Times New Roman" w:cs="Times New Roman"/>
          <w:b/>
          <w:sz w:val="28"/>
          <w:szCs w:val="24"/>
          <w:lang w:val="bg-BG"/>
        </w:rPr>
      </w:pPr>
      <w:r w:rsidRPr="00566DCB">
        <w:rPr>
          <w:rFonts w:ascii="Times New Roman" w:hAnsi="Times New Roman" w:cs="Times New Roman"/>
          <w:b/>
          <w:sz w:val="28"/>
          <w:szCs w:val="24"/>
          <w:lang w:val="bg-BG"/>
        </w:rPr>
        <w:t xml:space="preserve">X. </w:t>
      </w:r>
      <w:r w:rsidR="009F434A" w:rsidRPr="00566DCB">
        <w:rPr>
          <w:rFonts w:ascii="Times New Roman" w:hAnsi="Times New Roman" w:cs="Times New Roman"/>
          <w:b/>
          <w:sz w:val="28"/>
          <w:szCs w:val="24"/>
          <w:lang w:val="bg-BG"/>
        </w:rPr>
        <w:t>Обработване на лични данни в рамките на проекти</w:t>
      </w:r>
    </w:p>
    <w:p w14:paraId="23839250" w14:textId="011C4349" w:rsidR="004D55F9" w:rsidRPr="00B83965" w:rsidRDefault="009F434A"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Когато ведомството е пряк бенефициент и/или в </w:t>
      </w:r>
      <w:r w:rsidR="00E62B09" w:rsidRPr="00B83965">
        <w:rPr>
          <w:rFonts w:ascii="Times New Roman" w:hAnsi="Times New Roman" w:cs="Times New Roman"/>
          <w:sz w:val="24"/>
          <w:szCs w:val="24"/>
          <w:lang w:val="bg-BG"/>
        </w:rPr>
        <w:t xml:space="preserve">рамките на </w:t>
      </w:r>
      <w:r w:rsidR="00CA45BB" w:rsidRPr="00B83965">
        <w:rPr>
          <w:rFonts w:ascii="Times New Roman" w:hAnsi="Times New Roman" w:cs="Times New Roman"/>
          <w:sz w:val="24"/>
          <w:szCs w:val="24"/>
          <w:lang w:val="bg-BG"/>
        </w:rPr>
        <w:t>партньорство по проект</w:t>
      </w:r>
      <w:r w:rsidR="006E1C29" w:rsidRPr="00B83965">
        <w:rPr>
          <w:rFonts w:ascii="Times New Roman" w:hAnsi="Times New Roman" w:cs="Times New Roman"/>
          <w:sz w:val="24"/>
          <w:szCs w:val="24"/>
          <w:lang w:val="bg-BG"/>
        </w:rPr>
        <w:t xml:space="preserve">, финансиран по определен финансов механизъм и проектът включва </w:t>
      </w:r>
      <w:r w:rsidR="000B183B" w:rsidRPr="00B83965">
        <w:rPr>
          <w:rFonts w:ascii="Times New Roman" w:hAnsi="Times New Roman" w:cs="Times New Roman"/>
          <w:sz w:val="24"/>
          <w:szCs w:val="24"/>
          <w:lang w:val="bg-BG"/>
        </w:rPr>
        <w:t xml:space="preserve">обработването на голям обем от лични данни </w:t>
      </w:r>
      <w:r w:rsidR="00F21987" w:rsidRPr="00B83965">
        <w:rPr>
          <w:rFonts w:ascii="Times New Roman" w:hAnsi="Times New Roman" w:cs="Times New Roman"/>
          <w:sz w:val="24"/>
          <w:szCs w:val="24"/>
          <w:lang w:val="bg-BG"/>
        </w:rPr>
        <w:t>за по-продължителен период от време (повече от 1</w:t>
      </w:r>
      <w:r w:rsidR="00B3046D" w:rsidRPr="00B83965">
        <w:rPr>
          <w:rFonts w:ascii="Times New Roman" w:hAnsi="Times New Roman" w:cs="Times New Roman"/>
          <w:sz w:val="24"/>
          <w:szCs w:val="24"/>
          <w:lang w:val="bg-BG"/>
        </w:rPr>
        <w:t>2</w:t>
      </w:r>
      <w:r w:rsidR="00F21987" w:rsidRPr="00B83965">
        <w:rPr>
          <w:rFonts w:ascii="Times New Roman" w:hAnsi="Times New Roman" w:cs="Times New Roman"/>
          <w:sz w:val="24"/>
          <w:szCs w:val="24"/>
          <w:lang w:val="bg-BG"/>
        </w:rPr>
        <w:t xml:space="preserve"> месеца), то е препор</w:t>
      </w:r>
      <w:r w:rsidR="005206B4" w:rsidRPr="00B83965">
        <w:rPr>
          <w:rFonts w:ascii="Times New Roman" w:hAnsi="Times New Roman" w:cs="Times New Roman"/>
          <w:sz w:val="24"/>
          <w:szCs w:val="24"/>
          <w:lang w:val="bg-BG"/>
        </w:rPr>
        <w:t xml:space="preserve">ъчително правилата относно създаването на регистри и политики за защита на лични данни да се </w:t>
      </w:r>
      <w:r w:rsidR="00B3046D" w:rsidRPr="00B83965">
        <w:rPr>
          <w:rFonts w:ascii="Times New Roman" w:hAnsi="Times New Roman" w:cs="Times New Roman"/>
          <w:sz w:val="24"/>
          <w:szCs w:val="24"/>
          <w:lang w:val="bg-BG"/>
        </w:rPr>
        <w:t xml:space="preserve">предприемат </w:t>
      </w:r>
      <w:r w:rsidR="004D55F9" w:rsidRPr="00B83965">
        <w:rPr>
          <w:rFonts w:ascii="Times New Roman" w:hAnsi="Times New Roman" w:cs="Times New Roman"/>
          <w:sz w:val="24"/>
          <w:szCs w:val="24"/>
          <w:lang w:val="bg-BG"/>
        </w:rPr>
        <w:t xml:space="preserve">спрямо основните </w:t>
      </w:r>
      <w:r w:rsidR="00E62B09" w:rsidRPr="00B83965">
        <w:rPr>
          <w:rFonts w:ascii="Times New Roman" w:hAnsi="Times New Roman" w:cs="Times New Roman"/>
          <w:sz w:val="24"/>
          <w:szCs w:val="24"/>
          <w:lang w:val="bg-BG"/>
        </w:rPr>
        <w:t xml:space="preserve">процеси </w:t>
      </w:r>
      <w:r w:rsidR="004D55F9" w:rsidRPr="00B83965">
        <w:rPr>
          <w:rFonts w:ascii="Times New Roman" w:hAnsi="Times New Roman" w:cs="Times New Roman"/>
          <w:sz w:val="24"/>
          <w:szCs w:val="24"/>
          <w:lang w:val="bg-BG"/>
        </w:rPr>
        <w:t xml:space="preserve">по обработване на лични данни в рамките на проекта. </w:t>
      </w:r>
    </w:p>
    <w:p w14:paraId="148BDCA0" w14:textId="5A399A18" w:rsidR="007B3C91" w:rsidRPr="00B83965" w:rsidRDefault="004D55F9"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 xml:space="preserve">Следва да се има предвид, че </w:t>
      </w:r>
      <w:r w:rsidR="003801D1" w:rsidRPr="00B83965">
        <w:rPr>
          <w:rFonts w:ascii="Times New Roman" w:hAnsi="Times New Roman" w:cs="Times New Roman"/>
          <w:sz w:val="24"/>
          <w:szCs w:val="24"/>
          <w:lang w:val="bg-BG"/>
        </w:rPr>
        <w:t xml:space="preserve">когато ведомството е в </w:t>
      </w:r>
      <w:r w:rsidR="00E62B09" w:rsidRPr="00B83965">
        <w:rPr>
          <w:rFonts w:ascii="Times New Roman" w:hAnsi="Times New Roman" w:cs="Times New Roman"/>
          <w:sz w:val="24"/>
          <w:szCs w:val="24"/>
          <w:lang w:val="bg-BG"/>
        </w:rPr>
        <w:t xml:space="preserve">партньорство </w:t>
      </w:r>
      <w:r w:rsidR="003801D1" w:rsidRPr="00B83965">
        <w:rPr>
          <w:rFonts w:ascii="Times New Roman" w:hAnsi="Times New Roman" w:cs="Times New Roman"/>
          <w:sz w:val="24"/>
          <w:szCs w:val="24"/>
          <w:lang w:val="bg-BG"/>
        </w:rPr>
        <w:t xml:space="preserve">с други </w:t>
      </w:r>
      <w:r w:rsidR="00FF3B84" w:rsidRPr="00B83965">
        <w:rPr>
          <w:rFonts w:ascii="Times New Roman" w:hAnsi="Times New Roman" w:cs="Times New Roman"/>
          <w:sz w:val="24"/>
          <w:szCs w:val="24"/>
          <w:lang w:val="bg-BG"/>
        </w:rPr>
        <w:t>организации</w:t>
      </w:r>
      <w:r w:rsidR="00861A9D" w:rsidRPr="00B83965">
        <w:rPr>
          <w:rFonts w:ascii="Times New Roman" w:hAnsi="Times New Roman" w:cs="Times New Roman"/>
          <w:sz w:val="24"/>
          <w:szCs w:val="24"/>
          <w:lang w:val="bg-BG"/>
        </w:rPr>
        <w:t xml:space="preserve">, отношенията между тези субекти на данни </w:t>
      </w:r>
      <w:r w:rsidR="00E62B09" w:rsidRPr="00B83965">
        <w:rPr>
          <w:rFonts w:ascii="Times New Roman" w:hAnsi="Times New Roman" w:cs="Times New Roman"/>
          <w:sz w:val="24"/>
          <w:szCs w:val="24"/>
          <w:lang w:val="bg-BG"/>
        </w:rPr>
        <w:t>следва да се характеризират като такива от</w:t>
      </w:r>
      <w:r w:rsidR="00861A9D" w:rsidRPr="00B83965">
        <w:rPr>
          <w:rFonts w:ascii="Times New Roman" w:hAnsi="Times New Roman" w:cs="Times New Roman"/>
          <w:sz w:val="24"/>
          <w:szCs w:val="24"/>
          <w:lang w:val="bg-BG"/>
        </w:rPr>
        <w:t xml:space="preserve"> типа</w:t>
      </w:r>
      <w:r w:rsidR="00E62B09" w:rsidRPr="00B83965">
        <w:rPr>
          <w:rFonts w:ascii="Times New Roman" w:hAnsi="Times New Roman" w:cs="Times New Roman"/>
          <w:sz w:val="24"/>
          <w:szCs w:val="24"/>
          <w:lang w:val="bg-BG"/>
        </w:rPr>
        <w:t xml:space="preserve"> на</w:t>
      </w:r>
      <w:r w:rsidR="00861A9D" w:rsidRPr="00B83965">
        <w:rPr>
          <w:rFonts w:ascii="Times New Roman" w:hAnsi="Times New Roman" w:cs="Times New Roman"/>
          <w:sz w:val="24"/>
          <w:szCs w:val="24"/>
          <w:lang w:val="bg-BG"/>
        </w:rPr>
        <w:t xml:space="preserve"> съвместни администратори на данни. В тази хипотеза</w:t>
      </w:r>
      <w:r w:rsidR="00E62B09" w:rsidRPr="00B83965">
        <w:rPr>
          <w:rFonts w:ascii="Times New Roman" w:hAnsi="Times New Roman" w:cs="Times New Roman"/>
          <w:sz w:val="24"/>
          <w:szCs w:val="24"/>
          <w:lang w:val="bg-BG"/>
        </w:rPr>
        <w:t>,</w:t>
      </w:r>
      <w:r w:rsidR="00861A9D" w:rsidRPr="00B83965">
        <w:rPr>
          <w:rFonts w:ascii="Times New Roman" w:hAnsi="Times New Roman" w:cs="Times New Roman"/>
          <w:sz w:val="24"/>
          <w:szCs w:val="24"/>
          <w:lang w:val="bg-BG"/>
        </w:rPr>
        <w:t xml:space="preserve"> </w:t>
      </w:r>
      <w:r w:rsidR="0068708F" w:rsidRPr="00B83965">
        <w:rPr>
          <w:rFonts w:ascii="Times New Roman" w:hAnsi="Times New Roman" w:cs="Times New Roman"/>
          <w:sz w:val="24"/>
          <w:szCs w:val="24"/>
          <w:lang w:val="bg-BG"/>
        </w:rPr>
        <w:t>съгласно чл.</w:t>
      </w:r>
      <w:r w:rsidR="00E62B09" w:rsidRPr="00B83965">
        <w:rPr>
          <w:rFonts w:ascii="Times New Roman" w:hAnsi="Times New Roman" w:cs="Times New Roman"/>
          <w:sz w:val="24"/>
          <w:szCs w:val="24"/>
          <w:lang w:val="bg-BG"/>
        </w:rPr>
        <w:t xml:space="preserve"> </w:t>
      </w:r>
      <w:r w:rsidR="0068708F" w:rsidRPr="00B83965">
        <w:rPr>
          <w:rFonts w:ascii="Times New Roman" w:hAnsi="Times New Roman" w:cs="Times New Roman"/>
          <w:sz w:val="24"/>
          <w:szCs w:val="24"/>
          <w:lang w:val="bg-BG"/>
        </w:rPr>
        <w:t xml:space="preserve">26 </w:t>
      </w:r>
      <w:r w:rsidR="00E62B09" w:rsidRPr="00B83965">
        <w:rPr>
          <w:rFonts w:ascii="Times New Roman" w:hAnsi="Times New Roman" w:cs="Times New Roman"/>
          <w:sz w:val="24"/>
          <w:szCs w:val="24"/>
          <w:lang w:val="bg-BG"/>
        </w:rPr>
        <w:t xml:space="preserve">от Регламента </w:t>
      </w:r>
      <w:r w:rsidR="00C95DAF" w:rsidRPr="00B83965">
        <w:rPr>
          <w:rFonts w:ascii="Times New Roman" w:hAnsi="Times New Roman" w:cs="Times New Roman"/>
          <w:sz w:val="24"/>
          <w:szCs w:val="24"/>
          <w:lang w:val="bg-BG"/>
        </w:rPr>
        <w:t xml:space="preserve">съвместните администратори </w:t>
      </w:r>
      <w:r w:rsidR="008521D4" w:rsidRPr="00B83965">
        <w:rPr>
          <w:rFonts w:ascii="Times New Roman" w:hAnsi="Times New Roman" w:cs="Times New Roman"/>
          <w:sz w:val="24"/>
          <w:szCs w:val="24"/>
          <w:lang w:val="bg-BG"/>
        </w:rPr>
        <w:t xml:space="preserve">трябва да </w:t>
      </w:r>
      <w:r w:rsidR="0068708F" w:rsidRPr="00B83965">
        <w:rPr>
          <w:rFonts w:ascii="Times New Roman" w:hAnsi="Times New Roman" w:cs="Times New Roman"/>
          <w:sz w:val="24"/>
          <w:szCs w:val="24"/>
          <w:lang w:val="bg-BG"/>
        </w:rPr>
        <w:t xml:space="preserve">определят по прозрачен начин съответните си отговорности за изпълнение на задълженията </w:t>
      </w:r>
      <w:r w:rsidR="00D558C6" w:rsidRPr="00B83965">
        <w:rPr>
          <w:rFonts w:ascii="Times New Roman" w:hAnsi="Times New Roman" w:cs="Times New Roman"/>
          <w:sz w:val="24"/>
          <w:szCs w:val="24"/>
          <w:lang w:val="bg-BG"/>
        </w:rPr>
        <w:t xml:space="preserve">по </w:t>
      </w:r>
      <w:r w:rsidR="008521D4" w:rsidRPr="00B83965">
        <w:rPr>
          <w:rFonts w:ascii="Times New Roman" w:hAnsi="Times New Roman" w:cs="Times New Roman"/>
          <w:sz w:val="24"/>
          <w:szCs w:val="24"/>
          <w:lang w:val="bg-BG"/>
        </w:rPr>
        <w:t>регламента</w:t>
      </w:r>
      <w:r w:rsidR="0068708F" w:rsidRPr="00B83965">
        <w:rPr>
          <w:rFonts w:ascii="Times New Roman" w:hAnsi="Times New Roman" w:cs="Times New Roman"/>
          <w:sz w:val="24"/>
          <w:szCs w:val="24"/>
          <w:lang w:val="bg-BG"/>
        </w:rPr>
        <w:t xml:space="preserve">, по-специално що се отнася до упражняването на правата на субекта на данни и съответните им задължения за предоставяне на информацията, посочена в членове 13 и 14, посредством договореност помежду си, освен </w:t>
      </w:r>
      <w:r w:rsidR="0068708F" w:rsidRPr="00B83965">
        <w:rPr>
          <w:rFonts w:ascii="Times New Roman" w:hAnsi="Times New Roman" w:cs="Times New Roman"/>
          <w:sz w:val="24"/>
          <w:szCs w:val="24"/>
          <w:lang w:val="bg-BG"/>
        </w:rPr>
        <w:lastRenderedPageBreak/>
        <w:t>ако и доколкото съответните отговорности на администраторите не са определени от правото на Съюза или правото на държава членка, което се прилага спрямо администраторите. В договореността може да се посочи точка за контакт за субектите на данни.</w:t>
      </w:r>
      <w:r w:rsidR="00CC39E2" w:rsidRPr="00B83965">
        <w:rPr>
          <w:rFonts w:ascii="Times New Roman" w:hAnsi="Times New Roman" w:cs="Times New Roman"/>
          <w:sz w:val="24"/>
          <w:szCs w:val="24"/>
          <w:lang w:val="bg-BG"/>
        </w:rPr>
        <w:t xml:space="preserve"> </w:t>
      </w:r>
    </w:p>
    <w:p w14:paraId="64585D59" w14:textId="59156379" w:rsidR="00CC39E2" w:rsidRPr="00B83965" w:rsidRDefault="00CC39E2"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Създаването на политики за защита на лични данни</w:t>
      </w:r>
      <w:r w:rsidR="00392975" w:rsidRPr="00B83965">
        <w:rPr>
          <w:rFonts w:ascii="Times New Roman" w:hAnsi="Times New Roman" w:cs="Times New Roman"/>
          <w:sz w:val="24"/>
          <w:szCs w:val="24"/>
          <w:lang w:val="bg-BG"/>
        </w:rPr>
        <w:t xml:space="preserve"> следва да бъдат сведени до знанието на субектите на данни. Начините за разпространение на информацията следва да се изследват </w:t>
      </w:r>
      <w:r w:rsidR="00E62B09" w:rsidRPr="00B83965">
        <w:rPr>
          <w:rFonts w:ascii="Times New Roman" w:hAnsi="Times New Roman" w:cs="Times New Roman"/>
          <w:sz w:val="24"/>
          <w:szCs w:val="24"/>
          <w:lang w:val="bg-BG"/>
        </w:rPr>
        <w:t xml:space="preserve">и определят </w:t>
      </w:r>
      <w:r w:rsidR="00392975" w:rsidRPr="00B83965">
        <w:rPr>
          <w:rFonts w:ascii="Times New Roman" w:hAnsi="Times New Roman" w:cs="Times New Roman"/>
          <w:sz w:val="24"/>
          <w:szCs w:val="24"/>
          <w:lang w:val="bg-BG"/>
        </w:rPr>
        <w:t xml:space="preserve">за всеки конкретен случай (дали са потребители на информационна платформа, участници в събитие, и/или лица, които са сключили договор във връзка с изпълнението на проекта). </w:t>
      </w:r>
    </w:p>
    <w:p w14:paraId="249602D5" w14:textId="77777777" w:rsidR="00C00ECA" w:rsidRPr="00B83965" w:rsidRDefault="00C00ECA" w:rsidP="001B7BB0">
      <w:pPr>
        <w:spacing w:line="360" w:lineRule="auto"/>
        <w:jc w:val="both"/>
        <w:rPr>
          <w:rFonts w:ascii="Times New Roman" w:hAnsi="Times New Roman" w:cs="Times New Roman"/>
          <w:sz w:val="24"/>
          <w:szCs w:val="24"/>
          <w:lang w:val="bg-BG"/>
        </w:rPr>
      </w:pPr>
    </w:p>
    <w:p w14:paraId="4E5E7E84" w14:textId="2FA6A2D2" w:rsidR="00584CE3" w:rsidRPr="00566DCB" w:rsidRDefault="00566DCB" w:rsidP="001B7BB0">
      <w:pPr>
        <w:spacing w:line="360" w:lineRule="auto"/>
        <w:jc w:val="center"/>
        <w:rPr>
          <w:rFonts w:ascii="Times New Roman" w:hAnsi="Times New Roman" w:cs="Times New Roman"/>
          <w:b/>
          <w:sz w:val="28"/>
          <w:szCs w:val="24"/>
          <w:lang w:val="bg-BG"/>
        </w:rPr>
      </w:pPr>
      <w:r w:rsidRPr="00566DCB">
        <w:rPr>
          <w:rFonts w:ascii="Times New Roman" w:hAnsi="Times New Roman" w:cs="Times New Roman"/>
          <w:b/>
          <w:sz w:val="28"/>
          <w:szCs w:val="24"/>
          <w:lang w:val="bg-BG"/>
        </w:rPr>
        <w:t xml:space="preserve">XI. </w:t>
      </w:r>
      <w:r w:rsidR="00584CE3" w:rsidRPr="00566DCB">
        <w:rPr>
          <w:rFonts w:ascii="Times New Roman" w:hAnsi="Times New Roman" w:cs="Times New Roman"/>
          <w:b/>
          <w:sz w:val="28"/>
          <w:szCs w:val="24"/>
          <w:lang w:val="bg-BG"/>
        </w:rPr>
        <w:t>Образци на документи, използвани от ведомството</w:t>
      </w:r>
    </w:p>
    <w:p w14:paraId="1B7F65A2" w14:textId="1E342F6B" w:rsidR="00FD25DE" w:rsidRPr="00B83965" w:rsidRDefault="00FD25DE"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Във всички образци на декларации, заявления, искания, протоколи и други формуляри (електронни и на хартия) на съответното ведомство, следва да се обозначи дали посочването/ предоставянето на съответните данни и/или документи е задължително или договорно изискване, или изискване необходимо за сключването на договор, или е изцяло доброволно, както и последиците от отказ за предоставяне на данни.</w:t>
      </w:r>
    </w:p>
    <w:p w14:paraId="530BE3F4" w14:textId="5DC8C2F9" w:rsidR="004617A1" w:rsidRPr="00B83965" w:rsidRDefault="004617A1" w:rsidP="001B7BB0">
      <w:pPr>
        <w:spacing w:line="360" w:lineRule="auto"/>
        <w:ind w:firstLine="720"/>
        <w:jc w:val="both"/>
        <w:rPr>
          <w:rFonts w:ascii="Times New Roman" w:hAnsi="Times New Roman" w:cs="Times New Roman"/>
          <w:sz w:val="24"/>
          <w:szCs w:val="24"/>
          <w:lang w:val="bg-BG"/>
        </w:rPr>
      </w:pPr>
      <w:r w:rsidRPr="00566DCB">
        <w:rPr>
          <w:rFonts w:ascii="Times New Roman" w:hAnsi="Times New Roman" w:cs="Times New Roman"/>
          <w:i/>
          <w:sz w:val="24"/>
          <w:szCs w:val="24"/>
          <w:lang w:val="bg-BG"/>
        </w:rPr>
        <w:t>Забележка:</w:t>
      </w:r>
      <w:r w:rsidRPr="00B83965">
        <w:rPr>
          <w:rFonts w:ascii="Times New Roman" w:hAnsi="Times New Roman" w:cs="Times New Roman"/>
          <w:sz w:val="24"/>
          <w:szCs w:val="24"/>
          <w:lang w:val="bg-BG"/>
        </w:rPr>
        <w:t xml:space="preserve"> горната насока се отнася до формулярите, които са под контрола на </w:t>
      </w:r>
      <w:r w:rsidR="001D3055" w:rsidRPr="00B83965">
        <w:rPr>
          <w:rFonts w:ascii="Times New Roman" w:hAnsi="Times New Roman" w:cs="Times New Roman"/>
          <w:sz w:val="24"/>
          <w:szCs w:val="24"/>
          <w:lang w:val="bg-BG"/>
        </w:rPr>
        <w:t xml:space="preserve">съответното ведомство. </w:t>
      </w:r>
    </w:p>
    <w:p w14:paraId="79ECB095" w14:textId="67FCA84E" w:rsidR="001D3055" w:rsidRPr="001B7BB0" w:rsidRDefault="00DC220D" w:rsidP="001B7BB0">
      <w:pPr>
        <w:spacing w:line="360" w:lineRule="auto"/>
        <w:ind w:firstLine="720"/>
        <w:jc w:val="both"/>
        <w:rPr>
          <w:rFonts w:ascii="Times New Roman" w:hAnsi="Times New Roman" w:cs="Times New Roman"/>
          <w:sz w:val="24"/>
          <w:szCs w:val="24"/>
          <w:lang w:val="bg-BG"/>
        </w:rPr>
      </w:pPr>
      <w:r w:rsidRPr="00B83965">
        <w:rPr>
          <w:rFonts w:ascii="Times New Roman" w:hAnsi="Times New Roman" w:cs="Times New Roman"/>
          <w:sz w:val="24"/>
          <w:szCs w:val="24"/>
          <w:lang w:val="bg-BG"/>
        </w:rPr>
        <w:t>При определяне на</w:t>
      </w:r>
      <w:r w:rsidR="009A6E64" w:rsidRPr="00B83965">
        <w:rPr>
          <w:rFonts w:ascii="Times New Roman" w:hAnsi="Times New Roman" w:cs="Times New Roman"/>
          <w:sz w:val="24"/>
          <w:szCs w:val="24"/>
          <w:lang w:val="bg-BG"/>
        </w:rPr>
        <w:t xml:space="preserve"> образци на документи, които са под контрола на </w:t>
      </w:r>
      <w:r w:rsidR="00187AE3" w:rsidRPr="00B83965">
        <w:rPr>
          <w:rFonts w:ascii="Times New Roman" w:hAnsi="Times New Roman" w:cs="Times New Roman"/>
          <w:sz w:val="24"/>
          <w:szCs w:val="24"/>
          <w:lang w:val="bg-BG"/>
        </w:rPr>
        <w:t xml:space="preserve">съответното ведомство, </w:t>
      </w:r>
      <w:r w:rsidR="004E7DE6" w:rsidRPr="00B83965">
        <w:rPr>
          <w:rFonts w:ascii="Times New Roman" w:hAnsi="Times New Roman" w:cs="Times New Roman"/>
          <w:sz w:val="24"/>
          <w:szCs w:val="24"/>
          <w:lang w:val="bg-BG"/>
        </w:rPr>
        <w:t xml:space="preserve">в случаите когато ведомството има </w:t>
      </w:r>
      <w:proofErr w:type="spellStart"/>
      <w:r w:rsidR="004E7DE6" w:rsidRPr="00B83965">
        <w:rPr>
          <w:rFonts w:ascii="Times New Roman" w:hAnsi="Times New Roman" w:cs="Times New Roman"/>
          <w:sz w:val="24"/>
          <w:szCs w:val="24"/>
          <w:lang w:val="bg-BG"/>
        </w:rPr>
        <w:t>дискреция</w:t>
      </w:r>
      <w:proofErr w:type="spellEnd"/>
      <w:r w:rsidR="004E7DE6" w:rsidRPr="00B83965">
        <w:rPr>
          <w:rFonts w:ascii="Times New Roman" w:hAnsi="Times New Roman" w:cs="Times New Roman"/>
          <w:sz w:val="24"/>
          <w:szCs w:val="24"/>
          <w:lang w:val="bg-BG"/>
        </w:rPr>
        <w:t xml:space="preserve"> при</w:t>
      </w:r>
      <w:r w:rsidR="00187AE3" w:rsidRPr="00B83965">
        <w:rPr>
          <w:rFonts w:ascii="Times New Roman" w:hAnsi="Times New Roman" w:cs="Times New Roman"/>
          <w:sz w:val="24"/>
          <w:szCs w:val="24"/>
          <w:lang w:val="bg-BG"/>
        </w:rPr>
        <w:t xml:space="preserve"> определя</w:t>
      </w:r>
      <w:r w:rsidR="004E7DE6" w:rsidRPr="00B83965">
        <w:rPr>
          <w:rFonts w:ascii="Times New Roman" w:hAnsi="Times New Roman" w:cs="Times New Roman"/>
          <w:sz w:val="24"/>
          <w:szCs w:val="24"/>
          <w:lang w:val="bg-BG"/>
        </w:rPr>
        <w:t>не на</w:t>
      </w:r>
      <w:r w:rsidR="00187AE3" w:rsidRPr="00B83965">
        <w:rPr>
          <w:rFonts w:ascii="Times New Roman" w:hAnsi="Times New Roman" w:cs="Times New Roman"/>
          <w:sz w:val="24"/>
          <w:szCs w:val="24"/>
          <w:lang w:val="bg-BG"/>
        </w:rPr>
        <w:t xml:space="preserve"> категориите </w:t>
      </w:r>
      <w:r w:rsidR="00E62B09" w:rsidRPr="00B83965">
        <w:rPr>
          <w:rFonts w:ascii="Times New Roman" w:hAnsi="Times New Roman" w:cs="Times New Roman"/>
          <w:sz w:val="24"/>
          <w:szCs w:val="24"/>
          <w:lang w:val="bg-BG"/>
        </w:rPr>
        <w:t xml:space="preserve">лични </w:t>
      </w:r>
      <w:r w:rsidR="00187AE3" w:rsidRPr="00B83965">
        <w:rPr>
          <w:rFonts w:ascii="Times New Roman" w:hAnsi="Times New Roman" w:cs="Times New Roman"/>
          <w:sz w:val="24"/>
          <w:szCs w:val="24"/>
          <w:lang w:val="bg-BG"/>
        </w:rPr>
        <w:t>данни, които да</w:t>
      </w:r>
      <w:r w:rsidR="00AF1A07" w:rsidRPr="00B83965">
        <w:rPr>
          <w:rFonts w:ascii="Times New Roman" w:hAnsi="Times New Roman" w:cs="Times New Roman"/>
          <w:sz w:val="24"/>
          <w:szCs w:val="24"/>
          <w:lang w:val="bg-BG"/>
        </w:rPr>
        <w:t xml:space="preserve"> се</w:t>
      </w:r>
      <w:r w:rsidR="00187AE3" w:rsidRPr="00B83965">
        <w:rPr>
          <w:rFonts w:ascii="Times New Roman" w:hAnsi="Times New Roman" w:cs="Times New Roman"/>
          <w:sz w:val="24"/>
          <w:szCs w:val="24"/>
          <w:lang w:val="bg-BG"/>
        </w:rPr>
        <w:t xml:space="preserve"> изисква</w:t>
      </w:r>
      <w:r w:rsidR="00AF1A07" w:rsidRPr="00B83965">
        <w:rPr>
          <w:rFonts w:ascii="Times New Roman" w:hAnsi="Times New Roman" w:cs="Times New Roman"/>
          <w:sz w:val="24"/>
          <w:szCs w:val="24"/>
          <w:lang w:val="bg-BG"/>
        </w:rPr>
        <w:t>т</w:t>
      </w:r>
      <w:r w:rsidR="00187AE3" w:rsidRPr="00B83965">
        <w:rPr>
          <w:rFonts w:ascii="Times New Roman" w:hAnsi="Times New Roman" w:cs="Times New Roman"/>
          <w:sz w:val="24"/>
          <w:szCs w:val="24"/>
          <w:lang w:val="bg-BG"/>
        </w:rPr>
        <w:t xml:space="preserve"> от </w:t>
      </w:r>
      <w:r w:rsidRPr="00B83965">
        <w:rPr>
          <w:rFonts w:ascii="Times New Roman" w:hAnsi="Times New Roman" w:cs="Times New Roman"/>
          <w:sz w:val="24"/>
          <w:szCs w:val="24"/>
          <w:lang w:val="bg-BG"/>
        </w:rPr>
        <w:t>субектите на данни</w:t>
      </w:r>
      <w:r w:rsidR="00AF1A07" w:rsidRPr="00B83965">
        <w:rPr>
          <w:rFonts w:ascii="Times New Roman" w:hAnsi="Times New Roman" w:cs="Times New Roman"/>
          <w:sz w:val="24"/>
          <w:szCs w:val="24"/>
          <w:lang w:val="bg-BG"/>
        </w:rPr>
        <w:t xml:space="preserve">, същото следва да извършва преценка за </w:t>
      </w:r>
      <w:r w:rsidR="00AF18F9" w:rsidRPr="00B83965">
        <w:rPr>
          <w:rFonts w:ascii="Times New Roman" w:hAnsi="Times New Roman" w:cs="Times New Roman"/>
          <w:sz w:val="24"/>
          <w:szCs w:val="24"/>
          <w:lang w:val="bg-BG"/>
        </w:rPr>
        <w:t>спазване на принципите за добросъвестност, пропорционалност, свеждане на данните до минимум.</w:t>
      </w:r>
      <w:r w:rsidR="00AF18F9" w:rsidRPr="001B7BB0">
        <w:rPr>
          <w:rFonts w:ascii="Times New Roman" w:hAnsi="Times New Roman" w:cs="Times New Roman"/>
          <w:sz w:val="24"/>
          <w:szCs w:val="24"/>
          <w:lang w:val="bg-BG"/>
        </w:rPr>
        <w:t xml:space="preserve"> </w:t>
      </w:r>
    </w:p>
    <w:p w14:paraId="36EEE7A3" w14:textId="77777777" w:rsidR="00584CE3" w:rsidRPr="001B7BB0" w:rsidRDefault="00584CE3" w:rsidP="001B7BB0">
      <w:pPr>
        <w:spacing w:line="360" w:lineRule="auto"/>
        <w:jc w:val="center"/>
        <w:rPr>
          <w:rFonts w:ascii="Times New Roman" w:hAnsi="Times New Roman" w:cs="Times New Roman"/>
          <w:b/>
          <w:i/>
          <w:sz w:val="24"/>
          <w:szCs w:val="24"/>
          <w:lang w:val="bg-BG"/>
        </w:rPr>
      </w:pPr>
    </w:p>
    <w:sectPr w:rsidR="00584CE3" w:rsidRPr="001B7BB0" w:rsidSect="00D757D5">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E0D9" w14:textId="77777777" w:rsidR="00546E09" w:rsidRDefault="00546E09" w:rsidP="00684C30">
      <w:pPr>
        <w:spacing w:after="0" w:line="240" w:lineRule="auto"/>
      </w:pPr>
      <w:r>
        <w:separator/>
      </w:r>
    </w:p>
  </w:endnote>
  <w:endnote w:type="continuationSeparator" w:id="0">
    <w:p w14:paraId="4452B2D9" w14:textId="77777777" w:rsidR="00546E09" w:rsidRDefault="00546E09" w:rsidP="00684C30">
      <w:pPr>
        <w:spacing w:after="0" w:line="240" w:lineRule="auto"/>
      </w:pPr>
      <w:r>
        <w:continuationSeparator/>
      </w:r>
    </w:p>
  </w:endnote>
  <w:endnote w:type="continuationNotice" w:id="1">
    <w:p w14:paraId="37F04B85" w14:textId="77777777" w:rsidR="00546E09" w:rsidRDefault="00546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961C" w14:textId="77777777" w:rsidR="00D757D5" w:rsidRDefault="00D757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27025"/>
      <w:docPartObj>
        <w:docPartGallery w:val="Page Numbers (Bottom of Page)"/>
        <w:docPartUnique/>
      </w:docPartObj>
    </w:sdtPr>
    <w:sdtEndPr>
      <w:rPr>
        <w:rFonts w:ascii="Times New Roman" w:hAnsi="Times New Roman" w:cs="Times New Roman"/>
        <w:i/>
      </w:rPr>
    </w:sdtEndPr>
    <w:sdtContent>
      <w:sdt>
        <w:sdtPr>
          <w:id w:val="1541169872"/>
          <w:docPartObj>
            <w:docPartGallery w:val="Page Numbers (Top of Page)"/>
            <w:docPartUnique/>
          </w:docPartObj>
        </w:sdtPr>
        <w:sdtEndPr>
          <w:rPr>
            <w:rFonts w:ascii="Times New Roman" w:hAnsi="Times New Roman" w:cs="Times New Roman"/>
            <w:i/>
          </w:rPr>
        </w:sdtEndPr>
        <w:sdtContent>
          <w:p w14:paraId="3E398F6F" w14:textId="19E2A7E7" w:rsidR="001B7BB0" w:rsidRPr="008448E3" w:rsidRDefault="001B7BB0">
            <w:pPr>
              <w:pStyle w:val="Footer"/>
              <w:jc w:val="right"/>
              <w:rPr>
                <w:rFonts w:ascii="Times New Roman" w:hAnsi="Times New Roman" w:cs="Times New Roman"/>
                <w:i/>
              </w:rPr>
            </w:pPr>
            <w:r w:rsidRPr="008448E3">
              <w:rPr>
                <w:rFonts w:ascii="Times New Roman" w:hAnsi="Times New Roman" w:cs="Times New Roman"/>
                <w:bCs/>
                <w:i/>
                <w:sz w:val="24"/>
                <w:szCs w:val="24"/>
              </w:rPr>
              <w:fldChar w:fldCharType="begin"/>
            </w:r>
            <w:r w:rsidRPr="008448E3">
              <w:rPr>
                <w:rFonts w:ascii="Times New Roman" w:hAnsi="Times New Roman" w:cs="Times New Roman"/>
                <w:bCs/>
                <w:i/>
              </w:rPr>
              <w:instrText xml:space="preserve"> PAGE </w:instrText>
            </w:r>
            <w:r w:rsidRPr="008448E3">
              <w:rPr>
                <w:rFonts w:ascii="Times New Roman" w:hAnsi="Times New Roman" w:cs="Times New Roman"/>
                <w:bCs/>
                <w:i/>
                <w:sz w:val="24"/>
                <w:szCs w:val="24"/>
              </w:rPr>
              <w:fldChar w:fldCharType="separate"/>
            </w:r>
            <w:r w:rsidR="005809D6">
              <w:rPr>
                <w:rFonts w:ascii="Times New Roman" w:hAnsi="Times New Roman" w:cs="Times New Roman"/>
                <w:bCs/>
                <w:i/>
                <w:noProof/>
              </w:rPr>
              <w:t>22</w:t>
            </w:r>
            <w:r w:rsidRPr="008448E3">
              <w:rPr>
                <w:rFonts w:ascii="Times New Roman" w:hAnsi="Times New Roman" w:cs="Times New Roman"/>
                <w:bCs/>
                <w:i/>
                <w:sz w:val="24"/>
                <w:szCs w:val="24"/>
              </w:rPr>
              <w:fldChar w:fldCharType="end"/>
            </w:r>
            <w:r w:rsidRPr="008448E3">
              <w:rPr>
                <w:rFonts w:ascii="Times New Roman" w:hAnsi="Times New Roman" w:cs="Times New Roman"/>
                <w:bCs/>
                <w:i/>
                <w:sz w:val="24"/>
                <w:szCs w:val="24"/>
                <w:lang w:val="bg-BG"/>
              </w:rPr>
              <w:t>/</w:t>
            </w:r>
            <w:r w:rsidRPr="008448E3">
              <w:rPr>
                <w:rFonts w:ascii="Times New Roman" w:hAnsi="Times New Roman" w:cs="Times New Roman"/>
                <w:bCs/>
                <w:i/>
                <w:sz w:val="24"/>
                <w:szCs w:val="24"/>
              </w:rPr>
              <w:fldChar w:fldCharType="begin"/>
            </w:r>
            <w:r w:rsidRPr="008448E3">
              <w:rPr>
                <w:rFonts w:ascii="Times New Roman" w:hAnsi="Times New Roman" w:cs="Times New Roman"/>
                <w:bCs/>
                <w:i/>
              </w:rPr>
              <w:instrText xml:space="preserve"> NUMPAGES  </w:instrText>
            </w:r>
            <w:r w:rsidRPr="008448E3">
              <w:rPr>
                <w:rFonts w:ascii="Times New Roman" w:hAnsi="Times New Roman" w:cs="Times New Roman"/>
                <w:bCs/>
                <w:i/>
                <w:sz w:val="24"/>
                <w:szCs w:val="24"/>
              </w:rPr>
              <w:fldChar w:fldCharType="separate"/>
            </w:r>
            <w:r w:rsidR="005809D6">
              <w:rPr>
                <w:rFonts w:ascii="Times New Roman" w:hAnsi="Times New Roman" w:cs="Times New Roman"/>
                <w:bCs/>
                <w:i/>
                <w:noProof/>
              </w:rPr>
              <w:t>22</w:t>
            </w:r>
            <w:r w:rsidRPr="008448E3">
              <w:rPr>
                <w:rFonts w:ascii="Times New Roman" w:hAnsi="Times New Roman" w:cs="Times New Roman"/>
                <w:bCs/>
                <w:i/>
                <w:sz w:val="24"/>
                <w:szCs w:val="24"/>
              </w:rPr>
              <w:fldChar w:fldCharType="end"/>
            </w:r>
          </w:p>
        </w:sdtContent>
      </w:sdt>
    </w:sdtContent>
  </w:sdt>
  <w:p w14:paraId="74509392" w14:textId="77777777" w:rsidR="00A30FB4" w:rsidRDefault="00A30F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FD7" w14:textId="77777777" w:rsidR="00D757D5" w:rsidRDefault="00D757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EE4D" w14:textId="77777777" w:rsidR="00546E09" w:rsidRDefault="00546E09" w:rsidP="00684C30">
      <w:pPr>
        <w:spacing w:after="0" w:line="240" w:lineRule="auto"/>
      </w:pPr>
      <w:r>
        <w:separator/>
      </w:r>
    </w:p>
  </w:footnote>
  <w:footnote w:type="continuationSeparator" w:id="0">
    <w:p w14:paraId="4FA5A8BD" w14:textId="77777777" w:rsidR="00546E09" w:rsidRDefault="00546E09" w:rsidP="00684C30">
      <w:pPr>
        <w:spacing w:after="0" w:line="240" w:lineRule="auto"/>
      </w:pPr>
      <w:r>
        <w:continuationSeparator/>
      </w:r>
    </w:p>
  </w:footnote>
  <w:footnote w:type="continuationNotice" w:id="1">
    <w:p w14:paraId="41DE7962" w14:textId="77777777" w:rsidR="00546E09" w:rsidRDefault="00546E09">
      <w:pPr>
        <w:spacing w:after="0" w:line="240" w:lineRule="auto"/>
      </w:pPr>
    </w:p>
  </w:footnote>
  <w:footnote w:id="2">
    <w:p w14:paraId="07B17AAC" w14:textId="32532BC9" w:rsidR="00A86187" w:rsidRPr="005B109C" w:rsidRDefault="00A86187" w:rsidP="00515577">
      <w:pPr>
        <w:pStyle w:val="FootnoteText"/>
        <w:jc w:val="both"/>
        <w:rPr>
          <w:lang w:val="bg-BG"/>
        </w:rPr>
      </w:pPr>
      <w:r>
        <w:rPr>
          <w:rStyle w:val="FootnoteReference"/>
        </w:rPr>
        <w:footnoteRef/>
      </w:r>
      <w:r>
        <w:t xml:space="preserve"> </w:t>
      </w:r>
      <w:r w:rsidR="00515577" w:rsidRPr="005B109C">
        <w:rPr>
          <w:lang w:val="bg-BG"/>
        </w:rPr>
        <w:t>Специална категория данни са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здравословното състояние или данни за сексуалния живот или сексуалната ориентация на физическото лице.</w:t>
      </w:r>
    </w:p>
  </w:footnote>
  <w:footnote w:id="3">
    <w:p w14:paraId="0A6C73AA" w14:textId="3C6DF048" w:rsidR="00712BAD" w:rsidRPr="009B4346" w:rsidRDefault="00712BAD" w:rsidP="009B4346">
      <w:pPr>
        <w:pStyle w:val="FootnoteText"/>
        <w:jc w:val="both"/>
        <w:rPr>
          <w:lang w:val="bg-BG"/>
        </w:rPr>
      </w:pPr>
      <w:r>
        <w:rPr>
          <w:rStyle w:val="FootnoteReference"/>
        </w:rPr>
        <w:footnoteRef/>
      </w:r>
      <w:r w:rsidRPr="009B4346">
        <w:rPr>
          <w:lang w:val="bg-BG"/>
        </w:rPr>
        <w:t xml:space="preserve"> </w:t>
      </w:r>
      <w:r w:rsidR="00B84393" w:rsidRPr="009B4346">
        <w:rPr>
          <w:lang w:val="bg-BG"/>
        </w:rPr>
        <w:t>Наредбата за отменяне на Наредба № 1 от 2013 г. за минималното ниво на технически и организационни мерки и допустимия вид защита на личните данни (ДВ, бр. 14 от 2013 г.) е приета с Решение на Комисията за защита на личните данни от 18.05.2018 г. и влиза в сила от 25 май 2018 г.</w:t>
      </w:r>
      <w:r w:rsidR="00E14DCA">
        <w:rPr>
          <w:lang w:val="bg-BG"/>
        </w:rPr>
        <w:t xml:space="preserve"> (ДВ, бр. 43, 25.05.2018 г.).</w:t>
      </w:r>
    </w:p>
  </w:footnote>
  <w:footnote w:id="4">
    <w:p w14:paraId="4B8F0B87" w14:textId="1673F1B0" w:rsidR="00122AFC" w:rsidRPr="00122AFC" w:rsidRDefault="00122AFC" w:rsidP="0004137D">
      <w:pPr>
        <w:pStyle w:val="FootnoteText"/>
        <w:jc w:val="both"/>
        <w:rPr>
          <w:lang w:val="bg-BG"/>
        </w:rPr>
      </w:pPr>
      <w:r>
        <w:rPr>
          <w:rStyle w:val="FootnoteReference"/>
        </w:rPr>
        <w:footnoteRef/>
      </w:r>
      <w:r w:rsidRPr="00D8678D">
        <w:rPr>
          <w:lang w:val="bg-BG"/>
        </w:rPr>
        <w:t xml:space="preserve"> </w:t>
      </w:r>
      <w:r>
        <w:rPr>
          <w:lang w:val="bg-BG"/>
        </w:rPr>
        <w:t>Вж</w:t>
      </w:r>
      <w:r w:rsidR="0004137D">
        <w:rPr>
          <w:lang w:val="bg-BG"/>
        </w:rPr>
        <w:t xml:space="preserve">. </w:t>
      </w:r>
      <w:r>
        <w:rPr>
          <w:lang w:val="bg-BG"/>
        </w:rPr>
        <w:t xml:space="preserve">определение за лични данни по-горе. </w:t>
      </w:r>
    </w:p>
  </w:footnote>
  <w:footnote w:id="5">
    <w:p w14:paraId="55C499BA" w14:textId="36D6115E" w:rsidR="007D2E7D" w:rsidRPr="007D2E7D" w:rsidRDefault="007D2E7D" w:rsidP="0004137D">
      <w:pPr>
        <w:pStyle w:val="FootnoteText"/>
        <w:jc w:val="both"/>
        <w:rPr>
          <w:lang w:val="bg-BG"/>
        </w:rPr>
      </w:pPr>
      <w:r>
        <w:rPr>
          <w:rStyle w:val="FootnoteReference"/>
        </w:rPr>
        <w:footnoteRef/>
      </w:r>
      <w:r w:rsidRPr="005D7A22">
        <w:rPr>
          <w:lang w:val="bg-BG"/>
        </w:rPr>
        <w:t xml:space="preserve"> </w:t>
      </w:r>
      <w:r>
        <w:rPr>
          <w:lang w:val="bg-BG"/>
        </w:rPr>
        <w:t>Това са най-често лиц</w:t>
      </w:r>
      <w:r w:rsidR="0004137D">
        <w:rPr>
          <w:lang w:val="bg-BG"/>
        </w:rPr>
        <w:t xml:space="preserve">а, </w:t>
      </w:r>
      <w:r w:rsidR="00B5555D">
        <w:rPr>
          <w:lang w:val="bg-BG"/>
        </w:rPr>
        <w:t xml:space="preserve">на които администраторът предоставя данните по силата на закона или </w:t>
      </w:r>
      <w:r w:rsidR="00DF6B92">
        <w:rPr>
          <w:lang w:val="bg-BG"/>
        </w:rPr>
        <w:t xml:space="preserve">поради наличието </w:t>
      </w:r>
      <w:r w:rsidR="00B5555D">
        <w:rPr>
          <w:lang w:val="bg-BG"/>
        </w:rPr>
        <w:t xml:space="preserve">на договорни отношения. </w:t>
      </w:r>
    </w:p>
  </w:footnote>
  <w:footnote w:id="6">
    <w:p w14:paraId="68CA34AC" w14:textId="45A8412B" w:rsidR="00684C30" w:rsidRPr="009B4346" w:rsidRDefault="00684C30" w:rsidP="00A67E9B">
      <w:pPr>
        <w:pStyle w:val="FootnoteText"/>
        <w:jc w:val="both"/>
        <w:rPr>
          <w:rFonts w:cs="Times New Roman"/>
          <w:lang w:val="bg-BG"/>
        </w:rPr>
      </w:pPr>
      <w:r w:rsidRPr="00B667DC">
        <w:rPr>
          <w:rStyle w:val="FootnoteReference"/>
          <w:rFonts w:ascii="Times New Roman" w:hAnsi="Times New Roman" w:cs="Times New Roman"/>
        </w:rPr>
        <w:footnoteRef/>
      </w:r>
      <w:r w:rsidRPr="00D8678D">
        <w:rPr>
          <w:rFonts w:ascii="Times New Roman" w:hAnsi="Times New Roman" w:cs="Times New Roman"/>
          <w:lang w:val="bg-BG"/>
        </w:rPr>
        <w:t xml:space="preserve"> </w:t>
      </w:r>
      <w:r w:rsidR="00B307DF" w:rsidRPr="00B667DC">
        <w:rPr>
          <w:rFonts w:ascii="Times New Roman" w:hAnsi="Times New Roman" w:cs="Times New Roman"/>
          <w:lang w:val="bg-BG"/>
        </w:rPr>
        <w:t>„</w:t>
      </w:r>
      <w:r w:rsidR="00B307DF" w:rsidRPr="00DF6B92">
        <w:rPr>
          <w:rFonts w:cs="Times New Roman"/>
          <w:lang w:val="bg-BG"/>
        </w:rPr>
        <w:t xml:space="preserve">Видеонаблюдението", Комисия по защита на личните данни, </w:t>
      </w:r>
      <w:r w:rsidR="00A67E9B">
        <w:rPr>
          <w:rFonts w:cs="Times New Roman"/>
          <w:lang w:val="bg-BG"/>
        </w:rPr>
        <w:t>д</w:t>
      </w:r>
      <w:r w:rsidR="00B307DF" w:rsidRPr="00DF6B92">
        <w:rPr>
          <w:rFonts w:cs="Times New Roman"/>
          <w:lang w:val="bg-BG"/>
        </w:rPr>
        <w:t>остъпно на:</w:t>
      </w:r>
      <w:r w:rsidR="00A67E9B">
        <w:rPr>
          <w:rFonts w:cs="Times New Roman"/>
          <w:lang w:val="bg-BG"/>
        </w:rPr>
        <w:t xml:space="preserve"> </w:t>
      </w:r>
      <w:hyperlink r:id="rId1" w:history="1">
        <w:r w:rsidR="00A67E9B" w:rsidRPr="008B1A5E">
          <w:rPr>
            <w:rStyle w:val="Hyperlink"/>
            <w:rFonts w:cs="Times New Roman"/>
            <w:lang w:val="bg-BG"/>
          </w:rPr>
          <w:t>https://www.cpdp.bg/?p=element&amp;aid=424</w:t>
        </w:r>
      </w:hyperlink>
      <w:r w:rsidR="00B307DF" w:rsidRPr="00B667DC">
        <w:rPr>
          <w:rFonts w:ascii="Times New Roman" w:hAnsi="Times New Roman" w:cs="Times New Roman"/>
          <w:lang w:val="bg-BG"/>
        </w:rPr>
        <w:t xml:space="preserve"> </w:t>
      </w:r>
      <w:r w:rsidR="002E09A2">
        <w:rPr>
          <w:rFonts w:ascii="Times New Roman" w:hAnsi="Times New Roman" w:cs="Times New Roman"/>
          <w:lang w:val="bg-BG"/>
        </w:rPr>
        <w:t xml:space="preserve">. </w:t>
      </w:r>
      <w:r w:rsidR="002E09A2" w:rsidRPr="00A52A70">
        <w:rPr>
          <w:rFonts w:cs="Times New Roman"/>
          <w:lang w:val="bg-BG"/>
        </w:rPr>
        <w:t>Следва да се има</w:t>
      </w:r>
      <w:r w:rsidR="00C83EB4" w:rsidRPr="00A52A70">
        <w:rPr>
          <w:rFonts w:cs="Times New Roman"/>
          <w:lang w:val="bg-BG"/>
        </w:rPr>
        <w:t xml:space="preserve"> предвид и  новия Закон за частната охранителна дейност в сила от 31.03.2018</w:t>
      </w:r>
      <w:r w:rsidR="00A52A70" w:rsidRPr="009B4346">
        <w:rPr>
          <w:rFonts w:cs="Times New Roman"/>
          <w:lang w:val="bg-BG"/>
        </w:rPr>
        <w:t xml:space="preserve">. </w:t>
      </w:r>
    </w:p>
  </w:footnote>
  <w:footnote w:id="7">
    <w:p w14:paraId="422B19C2" w14:textId="5B63029B" w:rsidR="00B160B6" w:rsidRPr="009B4346" w:rsidRDefault="00B160B6">
      <w:pPr>
        <w:pStyle w:val="FootnoteText"/>
        <w:rPr>
          <w:lang w:val="bg-BG"/>
        </w:rPr>
      </w:pPr>
      <w:r>
        <w:rPr>
          <w:rStyle w:val="FootnoteReference"/>
        </w:rPr>
        <w:footnoteRef/>
      </w:r>
      <w:r w:rsidRPr="009B4346">
        <w:rPr>
          <w:lang w:val="bg-BG"/>
        </w:rPr>
        <w:t xml:space="preserve"> Вж. Политика за защита на личните данни, описана по-горе.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A7F9" w14:textId="77777777" w:rsidR="00D757D5" w:rsidRDefault="00D757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F460" w14:textId="58E4EF6D" w:rsidR="00403E97" w:rsidRPr="00D757D5" w:rsidRDefault="00D757D5" w:rsidP="00D757D5">
    <w:pPr>
      <w:pStyle w:val="Header"/>
      <w:spacing w:after="120"/>
      <w:jc w:val="center"/>
      <w:rPr>
        <w:lang w:val="bg-BG"/>
      </w:rPr>
    </w:pPr>
    <w:r>
      <w:rPr>
        <w:lang w:val="bg-BG"/>
      </w:rPr>
      <w:t>Общи методически указания</w:t>
    </w:r>
    <w:r w:rsidRPr="00D757D5">
      <w:t xml:space="preserve"> </w:t>
    </w:r>
    <w:r w:rsidRPr="00D757D5">
      <w:rPr>
        <w:lang w:val="bg-BG"/>
      </w:rPr>
      <w:t>за прилагане на Регламент (ЕС) 2016/679 (Общ регламент отно</w:t>
    </w:r>
    <w:r>
      <w:rPr>
        <w:lang w:val="bg-BG"/>
      </w:rPr>
      <w:t>сно защитата на данните/ GDPR)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5220" w14:textId="77777777" w:rsidR="00D757D5" w:rsidRDefault="00D757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788"/>
    <w:multiLevelType w:val="hybridMultilevel"/>
    <w:tmpl w:val="B302CBD0"/>
    <w:lvl w:ilvl="0" w:tplc="43C2C65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5E53"/>
    <w:multiLevelType w:val="multilevel"/>
    <w:tmpl w:val="593E23BE"/>
    <w:lvl w:ilvl="0">
      <w:start w:val="1"/>
      <w:numFmt w:val="decimal"/>
      <w:lvlText w:val="%1."/>
      <w:lvlJc w:val="left"/>
      <w:pPr>
        <w:ind w:left="1100" w:hanging="360"/>
      </w:pPr>
    </w:lvl>
    <w:lvl w:ilvl="1">
      <w:start w:val="1"/>
      <w:numFmt w:val="decimal"/>
      <w:isLgl/>
      <w:lvlText w:val="%1.%2."/>
      <w:lvlJc w:val="left"/>
      <w:pPr>
        <w:ind w:left="1460" w:hanging="720"/>
      </w:pPr>
      <w:rPr>
        <w:rFonts w:hint="default"/>
        <w:b w:val="0"/>
      </w:rPr>
    </w:lvl>
    <w:lvl w:ilvl="2">
      <w:start w:val="1"/>
      <w:numFmt w:val="decimal"/>
      <w:isLgl/>
      <w:lvlText w:val="%1.%2.%3."/>
      <w:lvlJc w:val="left"/>
      <w:pPr>
        <w:ind w:left="1460" w:hanging="720"/>
      </w:pPr>
      <w:rPr>
        <w:rFonts w:hint="default"/>
        <w:b w:val="0"/>
      </w:rPr>
    </w:lvl>
    <w:lvl w:ilvl="3">
      <w:start w:val="1"/>
      <w:numFmt w:val="decimal"/>
      <w:isLgl/>
      <w:lvlText w:val="%1.%2.%3.%4."/>
      <w:lvlJc w:val="left"/>
      <w:pPr>
        <w:ind w:left="1820" w:hanging="1080"/>
      </w:pPr>
      <w:rPr>
        <w:rFonts w:hint="default"/>
        <w:b w:val="0"/>
      </w:rPr>
    </w:lvl>
    <w:lvl w:ilvl="4">
      <w:start w:val="1"/>
      <w:numFmt w:val="decimal"/>
      <w:isLgl/>
      <w:lvlText w:val="%1.%2.%3.%4.%5."/>
      <w:lvlJc w:val="left"/>
      <w:pPr>
        <w:ind w:left="2180" w:hanging="1440"/>
      </w:pPr>
      <w:rPr>
        <w:rFonts w:hint="default"/>
        <w:b w:val="0"/>
      </w:rPr>
    </w:lvl>
    <w:lvl w:ilvl="5">
      <w:start w:val="1"/>
      <w:numFmt w:val="decimal"/>
      <w:isLgl/>
      <w:lvlText w:val="%1.%2.%3.%4.%5.%6."/>
      <w:lvlJc w:val="left"/>
      <w:pPr>
        <w:ind w:left="2180" w:hanging="1440"/>
      </w:pPr>
      <w:rPr>
        <w:rFonts w:hint="default"/>
        <w:b w:val="0"/>
      </w:rPr>
    </w:lvl>
    <w:lvl w:ilvl="6">
      <w:start w:val="1"/>
      <w:numFmt w:val="decimal"/>
      <w:isLgl/>
      <w:lvlText w:val="%1.%2.%3.%4.%5.%6.%7."/>
      <w:lvlJc w:val="left"/>
      <w:pPr>
        <w:ind w:left="2540" w:hanging="1800"/>
      </w:pPr>
      <w:rPr>
        <w:rFonts w:hint="default"/>
        <w:b w:val="0"/>
      </w:rPr>
    </w:lvl>
    <w:lvl w:ilvl="7">
      <w:start w:val="1"/>
      <w:numFmt w:val="decimal"/>
      <w:isLgl/>
      <w:lvlText w:val="%1.%2.%3.%4.%5.%6.%7.%8."/>
      <w:lvlJc w:val="left"/>
      <w:pPr>
        <w:ind w:left="2540" w:hanging="1800"/>
      </w:pPr>
      <w:rPr>
        <w:rFonts w:hint="default"/>
        <w:b w:val="0"/>
      </w:rPr>
    </w:lvl>
    <w:lvl w:ilvl="8">
      <w:start w:val="1"/>
      <w:numFmt w:val="decimal"/>
      <w:isLgl/>
      <w:lvlText w:val="%1.%2.%3.%4.%5.%6.%7.%8.%9."/>
      <w:lvlJc w:val="left"/>
      <w:pPr>
        <w:ind w:left="2900" w:hanging="2160"/>
      </w:pPr>
      <w:rPr>
        <w:rFonts w:hint="default"/>
        <w:b w:val="0"/>
      </w:rPr>
    </w:lvl>
  </w:abstractNum>
  <w:abstractNum w:abstractNumId="2" w15:restartNumberingAfterBreak="0">
    <w:nsid w:val="0DB91250"/>
    <w:multiLevelType w:val="hybridMultilevel"/>
    <w:tmpl w:val="779899B2"/>
    <w:lvl w:ilvl="0" w:tplc="43C2C65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71BF5"/>
    <w:multiLevelType w:val="hybridMultilevel"/>
    <w:tmpl w:val="EE909D48"/>
    <w:lvl w:ilvl="0" w:tplc="AB1842F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4045C"/>
    <w:multiLevelType w:val="hybridMultilevel"/>
    <w:tmpl w:val="D85A8A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87F"/>
    <w:multiLevelType w:val="hybridMultilevel"/>
    <w:tmpl w:val="FE2A4854"/>
    <w:lvl w:ilvl="0" w:tplc="A61E7E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40D39"/>
    <w:multiLevelType w:val="hybridMultilevel"/>
    <w:tmpl w:val="E3E202DE"/>
    <w:lvl w:ilvl="0" w:tplc="A61E7E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2A0886"/>
    <w:multiLevelType w:val="hybridMultilevel"/>
    <w:tmpl w:val="4BA2F19C"/>
    <w:lvl w:ilvl="0" w:tplc="43C2C65E">
      <w:start w:val="3"/>
      <w:numFmt w:val="bullet"/>
      <w:lvlText w:val="-"/>
      <w:lvlJc w:val="left"/>
      <w:pPr>
        <w:ind w:left="720" w:hanging="360"/>
      </w:pPr>
      <w:rPr>
        <w:rFonts w:ascii="Times New Roman" w:eastAsiaTheme="minorHAnsi" w:hAnsi="Times New Roman" w:cs="Times New Roman" w:hint="default"/>
      </w:rPr>
    </w:lvl>
    <w:lvl w:ilvl="1" w:tplc="43C2C65E">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D5C12"/>
    <w:multiLevelType w:val="hybridMultilevel"/>
    <w:tmpl w:val="B588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16BC9"/>
    <w:multiLevelType w:val="hybridMultilevel"/>
    <w:tmpl w:val="41A6D3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B49B4"/>
    <w:multiLevelType w:val="hybridMultilevel"/>
    <w:tmpl w:val="416AEAA4"/>
    <w:lvl w:ilvl="0" w:tplc="106A0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83D35"/>
    <w:multiLevelType w:val="multilevel"/>
    <w:tmpl w:val="DA0E0248"/>
    <w:lvl w:ilvl="0">
      <w:start w:val="4"/>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B4600B"/>
    <w:multiLevelType w:val="hybridMultilevel"/>
    <w:tmpl w:val="15D04236"/>
    <w:lvl w:ilvl="0" w:tplc="4CA609BE">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5538"/>
    <w:multiLevelType w:val="hybridMultilevel"/>
    <w:tmpl w:val="863A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46004"/>
    <w:multiLevelType w:val="hybridMultilevel"/>
    <w:tmpl w:val="108883B2"/>
    <w:lvl w:ilvl="0" w:tplc="BE4E6D4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98A2AF8"/>
    <w:multiLevelType w:val="hybridMultilevel"/>
    <w:tmpl w:val="35FA48BA"/>
    <w:lvl w:ilvl="0" w:tplc="43C2C65E">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9933D6"/>
    <w:multiLevelType w:val="hybridMultilevel"/>
    <w:tmpl w:val="1D42C318"/>
    <w:lvl w:ilvl="0" w:tplc="A61E7E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D80FCC"/>
    <w:multiLevelType w:val="hybridMultilevel"/>
    <w:tmpl w:val="4A4A6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470CFC"/>
    <w:multiLevelType w:val="hybridMultilevel"/>
    <w:tmpl w:val="E0B295E6"/>
    <w:lvl w:ilvl="0" w:tplc="F106F6D4">
      <w:start w:val="1"/>
      <w:numFmt w:val="decimal"/>
      <w:lvlText w:val="7.%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56CAE"/>
    <w:multiLevelType w:val="hybridMultilevel"/>
    <w:tmpl w:val="18B899C2"/>
    <w:lvl w:ilvl="0" w:tplc="43C2C6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B8D"/>
    <w:multiLevelType w:val="hybridMultilevel"/>
    <w:tmpl w:val="6FC681C8"/>
    <w:lvl w:ilvl="0" w:tplc="A61E7E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D6212"/>
    <w:multiLevelType w:val="hybridMultilevel"/>
    <w:tmpl w:val="F4E6C01E"/>
    <w:lvl w:ilvl="0" w:tplc="764CB5E6">
      <w:numFmt w:val="bullet"/>
      <w:lvlText w:val="-"/>
      <w:lvlJc w:val="left"/>
      <w:pPr>
        <w:ind w:left="720" w:hanging="360"/>
      </w:pPr>
      <w:rPr>
        <w:rFonts w:ascii="Garamond" w:eastAsiaTheme="minorHAnsi" w:hAnsi="Garamond" w:cstheme="minorBidi" w:hint="default"/>
      </w:rPr>
    </w:lvl>
    <w:lvl w:ilvl="1" w:tplc="A2D0A47E">
      <w:start w:val="1"/>
      <w:numFmt w:val="decimal"/>
      <w:lvlText w:val="7.8.%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44752"/>
    <w:multiLevelType w:val="hybridMultilevel"/>
    <w:tmpl w:val="684A673A"/>
    <w:lvl w:ilvl="0" w:tplc="04090005">
      <w:start w:val="1"/>
      <w:numFmt w:val="bullet"/>
      <w:lvlText w:val=""/>
      <w:lvlJc w:val="left"/>
      <w:pPr>
        <w:ind w:left="720" w:hanging="360"/>
      </w:pPr>
      <w:rPr>
        <w:rFonts w:ascii="Wingdings" w:hAnsi="Wingdings" w:hint="default"/>
      </w:rPr>
    </w:lvl>
    <w:lvl w:ilvl="1" w:tplc="A61E7E9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86F25"/>
    <w:multiLevelType w:val="hybridMultilevel"/>
    <w:tmpl w:val="9C8E812A"/>
    <w:lvl w:ilvl="0" w:tplc="9C981762">
      <w:start w:val="1"/>
      <w:numFmt w:val="decimal"/>
      <w:lvlText w:val="1.%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85EBA"/>
    <w:multiLevelType w:val="multilevel"/>
    <w:tmpl w:val="8E140F6A"/>
    <w:lvl w:ilvl="0">
      <w:start w:val="1"/>
      <w:numFmt w:val="bullet"/>
      <w:lvlText w:val=""/>
      <w:lvlJc w:val="left"/>
      <w:pPr>
        <w:ind w:left="390" w:hanging="390"/>
      </w:pPr>
      <w:rPr>
        <w:rFonts w:ascii="Wingdings" w:hAnsi="Wingding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B132B9"/>
    <w:multiLevelType w:val="hybridMultilevel"/>
    <w:tmpl w:val="BA5ABB0E"/>
    <w:lvl w:ilvl="0" w:tplc="9C981762">
      <w:start w:val="1"/>
      <w:numFmt w:val="decimal"/>
      <w:lvlText w:val="1.%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3067AE"/>
    <w:multiLevelType w:val="hybridMultilevel"/>
    <w:tmpl w:val="21843D46"/>
    <w:lvl w:ilvl="0" w:tplc="0B1A6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8708E"/>
    <w:multiLevelType w:val="hybridMultilevel"/>
    <w:tmpl w:val="C52CBC76"/>
    <w:lvl w:ilvl="0" w:tplc="AB1842F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A69B4"/>
    <w:multiLevelType w:val="hybridMultilevel"/>
    <w:tmpl w:val="A6F6A752"/>
    <w:lvl w:ilvl="0" w:tplc="C3202062">
      <w:start w:val="1"/>
      <w:numFmt w:val="decimal"/>
      <w:lvlText w:val="4.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026DB"/>
    <w:multiLevelType w:val="hybridMultilevel"/>
    <w:tmpl w:val="C77A1A18"/>
    <w:lvl w:ilvl="0" w:tplc="43C2C6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F3759B"/>
    <w:multiLevelType w:val="hybridMultilevel"/>
    <w:tmpl w:val="2470510C"/>
    <w:lvl w:ilvl="0" w:tplc="05D2AC64">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C4922"/>
    <w:multiLevelType w:val="hybridMultilevel"/>
    <w:tmpl w:val="C824A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F2B90"/>
    <w:multiLevelType w:val="hybridMultilevel"/>
    <w:tmpl w:val="CADA8312"/>
    <w:lvl w:ilvl="0" w:tplc="A61E7E90">
      <w:start w:val="1"/>
      <w:numFmt w:val="bullet"/>
      <w:lvlText w:val=""/>
      <w:lvlJc w:val="left"/>
      <w:pPr>
        <w:ind w:left="1080" w:hanging="360"/>
      </w:pPr>
      <w:rPr>
        <w:rFonts w:ascii="Wingdings" w:hAnsi="Wingdings" w:hint="default"/>
      </w:rPr>
    </w:lvl>
    <w:lvl w:ilvl="1" w:tplc="72DE3E30">
      <w:numFmt w:val="bullet"/>
      <w:lvlText w:val="-"/>
      <w:lvlJc w:val="left"/>
      <w:pPr>
        <w:ind w:left="1800" w:hanging="360"/>
      </w:pPr>
      <w:rPr>
        <w:rFonts w:ascii="Garamond" w:eastAsiaTheme="minorHAnsi" w:hAnsi="Garamond"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746833"/>
    <w:multiLevelType w:val="hybridMultilevel"/>
    <w:tmpl w:val="BCCA4AF8"/>
    <w:lvl w:ilvl="0" w:tplc="43C2C65E">
      <w:start w:val="3"/>
      <w:numFmt w:val="bullet"/>
      <w:lvlText w:val="-"/>
      <w:lvlJc w:val="left"/>
      <w:pPr>
        <w:ind w:left="720" w:hanging="360"/>
      </w:pPr>
      <w:rPr>
        <w:rFonts w:ascii="Times New Roman" w:eastAsiaTheme="minorHAnsi" w:hAnsi="Times New Roman" w:cs="Times New Roman" w:hint="default"/>
      </w:rPr>
    </w:lvl>
    <w:lvl w:ilvl="1" w:tplc="43C2C65E">
      <w:start w:val="3"/>
      <w:numFmt w:val="bullet"/>
      <w:lvlText w:val="-"/>
      <w:lvlJc w:val="left"/>
      <w:pPr>
        <w:ind w:left="1440" w:hanging="360"/>
      </w:pPr>
      <w:rPr>
        <w:rFonts w:ascii="Times New Roman" w:eastAsiaTheme="minorHAnsi" w:hAnsi="Times New Roman" w:cs="Times New Roman" w:hint="default"/>
      </w:rPr>
    </w:lvl>
    <w:lvl w:ilvl="2" w:tplc="81A63862">
      <w:start w:val="2"/>
      <w:numFmt w:val="bullet"/>
      <w:lvlText w:val=""/>
      <w:lvlJc w:val="left"/>
      <w:pPr>
        <w:ind w:left="107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C7F0E"/>
    <w:multiLevelType w:val="multilevel"/>
    <w:tmpl w:val="0409001D"/>
    <w:lvl w:ilvl="0">
      <w:start w:val="1"/>
      <w:numFmt w:val="decimal"/>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90B7279"/>
    <w:multiLevelType w:val="hybridMultilevel"/>
    <w:tmpl w:val="A322B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06BA5"/>
    <w:multiLevelType w:val="hybridMultilevel"/>
    <w:tmpl w:val="AA9A4D3A"/>
    <w:lvl w:ilvl="0" w:tplc="8E66733E">
      <w:start w:val="2"/>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24"/>
  </w:num>
  <w:num w:numId="4">
    <w:abstractNumId w:val="35"/>
  </w:num>
  <w:num w:numId="5">
    <w:abstractNumId w:val="17"/>
  </w:num>
  <w:num w:numId="6">
    <w:abstractNumId w:val="0"/>
  </w:num>
  <w:num w:numId="7">
    <w:abstractNumId w:val="31"/>
  </w:num>
  <w:num w:numId="8">
    <w:abstractNumId w:val="33"/>
  </w:num>
  <w:num w:numId="9">
    <w:abstractNumId w:val="7"/>
  </w:num>
  <w:num w:numId="10">
    <w:abstractNumId w:val="15"/>
  </w:num>
  <w:num w:numId="11">
    <w:abstractNumId w:val="2"/>
  </w:num>
  <w:num w:numId="12">
    <w:abstractNumId w:val="10"/>
  </w:num>
  <w:num w:numId="13">
    <w:abstractNumId w:val="29"/>
  </w:num>
  <w:num w:numId="14">
    <w:abstractNumId w:val="5"/>
  </w:num>
  <w:num w:numId="15">
    <w:abstractNumId w:val="19"/>
  </w:num>
  <w:num w:numId="16">
    <w:abstractNumId w:val="23"/>
  </w:num>
  <w:num w:numId="17">
    <w:abstractNumId w:val="26"/>
  </w:num>
  <w:num w:numId="18">
    <w:abstractNumId w:val="25"/>
  </w:num>
  <w:num w:numId="19">
    <w:abstractNumId w:val="6"/>
  </w:num>
  <w:num w:numId="20">
    <w:abstractNumId w:val="30"/>
  </w:num>
  <w:num w:numId="21">
    <w:abstractNumId w:val="28"/>
  </w:num>
  <w:num w:numId="22">
    <w:abstractNumId w:val="27"/>
  </w:num>
  <w:num w:numId="23">
    <w:abstractNumId w:val="3"/>
  </w:num>
  <w:num w:numId="24">
    <w:abstractNumId w:val="20"/>
  </w:num>
  <w:num w:numId="25">
    <w:abstractNumId w:val="32"/>
  </w:num>
  <w:num w:numId="26">
    <w:abstractNumId w:val="36"/>
  </w:num>
  <w:num w:numId="27">
    <w:abstractNumId w:val="12"/>
  </w:num>
  <w:num w:numId="28">
    <w:abstractNumId w:val="34"/>
  </w:num>
  <w:num w:numId="29">
    <w:abstractNumId w:val="16"/>
  </w:num>
  <w:num w:numId="30">
    <w:abstractNumId w:val="21"/>
  </w:num>
  <w:num w:numId="31">
    <w:abstractNumId w:val="1"/>
  </w:num>
  <w:num w:numId="32">
    <w:abstractNumId w:val="4"/>
  </w:num>
  <w:num w:numId="33">
    <w:abstractNumId w:val="22"/>
  </w:num>
  <w:num w:numId="34">
    <w:abstractNumId w:val="18"/>
  </w:num>
  <w:num w:numId="35">
    <w:abstractNumId w:val="9"/>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58"/>
    <w:rsid w:val="00000F70"/>
    <w:rsid w:val="00002470"/>
    <w:rsid w:val="000028D5"/>
    <w:rsid w:val="00003464"/>
    <w:rsid w:val="00003583"/>
    <w:rsid w:val="0000368F"/>
    <w:rsid w:val="00004CE8"/>
    <w:rsid w:val="00005981"/>
    <w:rsid w:val="00007109"/>
    <w:rsid w:val="00007478"/>
    <w:rsid w:val="00007DD5"/>
    <w:rsid w:val="0001080F"/>
    <w:rsid w:val="00012435"/>
    <w:rsid w:val="00012A66"/>
    <w:rsid w:val="00012FC8"/>
    <w:rsid w:val="00014AC7"/>
    <w:rsid w:val="00015D16"/>
    <w:rsid w:val="00015ED0"/>
    <w:rsid w:val="00016405"/>
    <w:rsid w:val="00020445"/>
    <w:rsid w:val="000205D9"/>
    <w:rsid w:val="00024187"/>
    <w:rsid w:val="00024675"/>
    <w:rsid w:val="00024C9D"/>
    <w:rsid w:val="00025038"/>
    <w:rsid w:val="0002586C"/>
    <w:rsid w:val="00027184"/>
    <w:rsid w:val="000301A1"/>
    <w:rsid w:val="000302C5"/>
    <w:rsid w:val="00030B88"/>
    <w:rsid w:val="00032220"/>
    <w:rsid w:val="00032F0A"/>
    <w:rsid w:val="00033CF2"/>
    <w:rsid w:val="00033DCB"/>
    <w:rsid w:val="00034206"/>
    <w:rsid w:val="00036FED"/>
    <w:rsid w:val="0003750E"/>
    <w:rsid w:val="00040494"/>
    <w:rsid w:val="00040537"/>
    <w:rsid w:val="0004137D"/>
    <w:rsid w:val="00042853"/>
    <w:rsid w:val="0004333C"/>
    <w:rsid w:val="0004390D"/>
    <w:rsid w:val="000447FC"/>
    <w:rsid w:val="000450E8"/>
    <w:rsid w:val="000472D2"/>
    <w:rsid w:val="00051D80"/>
    <w:rsid w:val="00051F9C"/>
    <w:rsid w:val="000526E8"/>
    <w:rsid w:val="00053097"/>
    <w:rsid w:val="00053378"/>
    <w:rsid w:val="00053FAB"/>
    <w:rsid w:val="0005565C"/>
    <w:rsid w:val="00057016"/>
    <w:rsid w:val="00062316"/>
    <w:rsid w:val="00063A3A"/>
    <w:rsid w:val="000646ED"/>
    <w:rsid w:val="000657AA"/>
    <w:rsid w:val="0006684F"/>
    <w:rsid w:val="000671AD"/>
    <w:rsid w:val="000706B0"/>
    <w:rsid w:val="00070B06"/>
    <w:rsid w:val="000715A7"/>
    <w:rsid w:val="00073395"/>
    <w:rsid w:val="00073C4E"/>
    <w:rsid w:val="00073F5E"/>
    <w:rsid w:val="0007413C"/>
    <w:rsid w:val="000741F0"/>
    <w:rsid w:val="0007458A"/>
    <w:rsid w:val="000774AD"/>
    <w:rsid w:val="0008255D"/>
    <w:rsid w:val="0008519A"/>
    <w:rsid w:val="000866B9"/>
    <w:rsid w:val="00086C2D"/>
    <w:rsid w:val="00090778"/>
    <w:rsid w:val="00091C24"/>
    <w:rsid w:val="00092816"/>
    <w:rsid w:val="0009288C"/>
    <w:rsid w:val="00094F13"/>
    <w:rsid w:val="0009527C"/>
    <w:rsid w:val="000A10CB"/>
    <w:rsid w:val="000A12EF"/>
    <w:rsid w:val="000A39AE"/>
    <w:rsid w:val="000A39CE"/>
    <w:rsid w:val="000A3C5B"/>
    <w:rsid w:val="000A6717"/>
    <w:rsid w:val="000A7CB8"/>
    <w:rsid w:val="000B0C64"/>
    <w:rsid w:val="000B0EBD"/>
    <w:rsid w:val="000B183B"/>
    <w:rsid w:val="000B28A1"/>
    <w:rsid w:val="000B2B20"/>
    <w:rsid w:val="000B3D11"/>
    <w:rsid w:val="000B5C03"/>
    <w:rsid w:val="000B5C72"/>
    <w:rsid w:val="000B7394"/>
    <w:rsid w:val="000B7E28"/>
    <w:rsid w:val="000C272B"/>
    <w:rsid w:val="000C29F0"/>
    <w:rsid w:val="000C4EDF"/>
    <w:rsid w:val="000C5136"/>
    <w:rsid w:val="000C7924"/>
    <w:rsid w:val="000D0514"/>
    <w:rsid w:val="000D0FC4"/>
    <w:rsid w:val="000D1432"/>
    <w:rsid w:val="000D1496"/>
    <w:rsid w:val="000D1784"/>
    <w:rsid w:val="000D2678"/>
    <w:rsid w:val="000D26FB"/>
    <w:rsid w:val="000D425F"/>
    <w:rsid w:val="000D4881"/>
    <w:rsid w:val="000D6824"/>
    <w:rsid w:val="000D7E69"/>
    <w:rsid w:val="000E107E"/>
    <w:rsid w:val="000E2AE7"/>
    <w:rsid w:val="000E3DB0"/>
    <w:rsid w:val="000E62C0"/>
    <w:rsid w:val="000E68EE"/>
    <w:rsid w:val="000F74E6"/>
    <w:rsid w:val="000F7E7C"/>
    <w:rsid w:val="000F7F9F"/>
    <w:rsid w:val="00101F2C"/>
    <w:rsid w:val="001023E6"/>
    <w:rsid w:val="001023F9"/>
    <w:rsid w:val="00105AE8"/>
    <w:rsid w:val="001061BE"/>
    <w:rsid w:val="00110917"/>
    <w:rsid w:val="00110951"/>
    <w:rsid w:val="00110F1D"/>
    <w:rsid w:val="001116DB"/>
    <w:rsid w:val="00112F2F"/>
    <w:rsid w:val="00113082"/>
    <w:rsid w:val="00113131"/>
    <w:rsid w:val="00115265"/>
    <w:rsid w:val="00116C87"/>
    <w:rsid w:val="00122AFC"/>
    <w:rsid w:val="001239DE"/>
    <w:rsid w:val="00124C9E"/>
    <w:rsid w:val="00125D68"/>
    <w:rsid w:val="00126708"/>
    <w:rsid w:val="00126950"/>
    <w:rsid w:val="001326C4"/>
    <w:rsid w:val="00132F8E"/>
    <w:rsid w:val="001338FF"/>
    <w:rsid w:val="00135F20"/>
    <w:rsid w:val="00143457"/>
    <w:rsid w:val="00144CE5"/>
    <w:rsid w:val="00144EBA"/>
    <w:rsid w:val="0014557A"/>
    <w:rsid w:val="00151D6A"/>
    <w:rsid w:val="00151EF2"/>
    <w:rsid w:val="0015318F"/>
    <w:rsid w:val="00153A80"/>
    <w:rsid w:val="001544F0"/>
    <w:rsid w:val="00155599"/>
    <w:rsid w:val="00155808"/>
    <w:rsid w:val="00156221"/>
    <w:rsid w:val="001574CE"/>
    <w:rsid w:val="00157DF4"/>
    <w:rsid w:val="00160B42"/>
    <w:rsid w:val="00164B93"/>
    <w:rsid w:val="0016634F"/>
    <w:rsid w:val="0016798C"/>
    <w:rsid w:val="0017052C"/>
    <w:rsid w:val="0017121B"/>
    <w:rsid w:val="00176515"/>
    <w:rsid w:val="00176AC2"/>
    <w:rsid w:val="00177C5D"/>
    <w:rsid w:val="0018040A"/>
    <w:rsid w:val="00181898"/>
    <w:rsid w:val="00183CE5"/>
    <w:rsid w:val="00183E00"/>
    <w:rsid w:val="00183EAD"/>
    <w:rsid w:val="001850AA"/>
    <w:rsid w:val="00185BD2"/>
    <w:rsid w:val="00187AE3"/>
    <w:rsid w:val="00187C4E"/>
    <w:rsid w:val="00187E8B"/>
    <w:rsid w:val="001912CC"/>
    <w:rsid w:val="001A015C"/>
    <w:rsid w:val="001A0535"/>
    <w:rsid w:val="001A0EF9"/>
    <w:rsid w:val="001A4674"/>
    <w:rsid w:val="001A4850"/>
    <w:rsid w:val="001B2075"/>
    <w:rsid w:val="001B2337"/>
    <w:rsid w:val="001B2954"/>
    <w:rsid w:val="001B3167"/>
    <w:rsid w:val="001B335C"/>
    <w:rsid w:val="001B38EE"/>
    <w:rsid w:val="001B3F9A"/>
    <w:rsid w:val="001B6333"/>
    <w:rsid w:val="001B642B"/>
    <w:rsid w:val="001B7BB0"/>
    <w:rsid w:val="001C068F"/>
    <w:rsid w:val="001C1DE2"/>
    <w:rsid w:val="001C25A6"/>
    <w:rsid w:val="001C5034"/>
    <w:rsid w:val="001C567D"/>
    <w:rsid w:val="001D132D"/>
    <w:rsid w:val="001D1770"/>
    <w:rsid w:val="001D18AF"/>
    <w:rsid w:val="001D3055"/>
    <w:rsid w:val="001D47C0"/>
    <w:rsid w:val="001D47F7"/>
    <w:rsid w:val="001D4830"/>
    <w:rsid w:val="001D70EC"/>
    <w:rsid w:val="001D781F"/>
    <w:rsid w:val="001E0602"/>
    <w:rsid w:val="001E184D"/>
    <w:rsid w:val="001E190E"/>
    <w:rsid w:val="001E4829"/>
    <w:rsid w:val="001E6DC8"/>
    <w:rsid w:val="001E7998"/>
    <w:rsid w:val="001F0298"/>
    <w:rsid w:val="001F0D63"/>
    <w:rsid w:val="001F157D"/>
    <w:rsid w:val="001F1983"/>
    <w:rsid w:val="001F1C31"/>
    <w:rsid w:val="001F2EBC"/>
    <w:rsid w:val="001F3BD3"/>
    <w:rsid w:val="001F4A21"/>
    <w:rsid w:val="001F5092"/>
    <w:rsid w:val="001F5B15"/>
    <w:rsid w:val="001F6BC2"/>
    <w:rsid w:val="001F77A0"/>
    <w:rsid w:val="001F7E27"/>
    <w:rsid w:val="002016F2"/>
    <w:rsid w:val="0020171A"/>
    <w:rsid w:val="0020178A"/>
    <w:rsid w:val="0020545D"/>
    <w:rsid w:val="002057FA"/>
    <w:rsid w:val="00205AE1"/>
    <w:rsid w:val="002101C3"/>
    <w:rsid w:val="00210D01"/>
    <w:rsid w:val="00212719"/>
    <w:rsid w:val="00213305"/>
    <w:rsid w:val="002136BA"/>
    <w:rsid w:val="002145D4"/>
    <w:rsid w:val="00214E27"/>
    <w:rsid w:val="0021528F"/>
    <w:rsid w:val="00220C32"/>
    <w:rsid w:val="002213F6"/>
    <w:rsid w:val="00221672"/>
    <w:rsid w:val="00222559"/>
    <w:rsid w:val="002233E0"/>
    <w:rsid w:val="002252D5"/>
    <w:rsid w:val="00226F2B"/>
    <w:rsid w:val="002276D0"/>
    <w:rsid w:val="00230B5E"/>
    <w:rsid w:val="00231259"/>
    <w:rsid w:val="00231425"/>
    <w:rsid w:val="00231984"/>
    <w:rsid w:val="0023377D"/>
    <w:rsid w:val="0023445C"/>
    <w:rsid w:val="0023470F"/>
    <w:rsid w:val="00237275"/>
    <w:rsid w:val="00241323"/>
    <w:rsid w:val="00241D3E"/>
    <w:rsid w:val="0024442E"/>
    <w:rsid w:val="00244979"/>
    <w:rsid w:val="00246BE2"/>
    <w:rsid w:val="00246E0B"/>
    <w:rsid w:val="002475CB"/>
    <w:rsid w:val="00251807"/>
    <w:rsid w:val="00254C44"/>
    <w:rsid w:val="00254E15"/>
    <w:rsid w:val="002557AF"/>
    <w:rsid w:val="00255882"/>
    <w:rsid w:val="002560C7"/>
    <w:rsid w:val="00256D65"/>
    <w:rsid w:val="00263A16"/>
    <w:rsid w:val="00263E58"/>
    <w:rsid w:val="00263E8D"/>
    <w:rsid w:val="00265148"/>
    <w:rsid w:val="002667E4"/>
    <w:rsid w:val="00267591"/>
    <w:rsid w:val="002717FD"/>
    <w:rsid w:val="002726CA"/>
    <w:rsid w:val="00274855"/>
    <w:rsid w:val="00276292"/>
    <w:rsid w:val="00277570"/>
    <w:rsid w:val="00277FD8"/>
    <w:rsid w:val="002802D6"/>
    <w:rsid w:val="002812E3"/>
    <w:rsid w:val="002817BE"/>
    <w:rsid w:val="002817CC"/>
    <w:rsid w:val="002825A8"/>
    <w:rsid w:val="00282F42"/>
    <w:rsid w:val="00283590"/>
    <w:rsid w:val="0028457E"/>
    <w:rsid w:val="00284932"/>
    <w:rsid w:val="0028563B"/>
    <w:rsid w:val="00285F5A"/>
    <w:rsid w:val="002904A2"/>
    <w:rsid w:val="00290FEA"/>
    <w:rsid w:val="002913B1"/>
    <w:rsid w:val="002914B0"/>
    <w:rsid w:val="0029164C"/>
    <w:rsid w:val="00293CD1"/>
    <w:rsid w:val="00294193"/>
    <w:rsid w:val="00295A78"/>
    <w:rsid w:val="00296532"/>
    <w:rsid w:val="002A0451"/>
    <w:rsid w:val="002A0799"/>
    <w:rsid w:val="002A15F9"/>
    <w:rsid w:val="002A1EEA"/>
    <w:rsid w:val="002A2CB9"/>
    <w:rsid w:val="002A2CD0"/>
    <w:rsid w:val="002A64DA"/>
    <w:rsid w:val="002A6B2F"/>
    <w:rsid w:val="002A6C0A"/>
    <w:rsid w:val="002A6C7F"/>
    <w:rsid w:val="002A6F30"/>
    <w:rsid w:val="002B150E"/>
    <w:rsid w:val="002B2C33"/>
    <w:rsid w:val="002B51BE"/>
    <w:rsid w:val="002B5B82"/>
    <w:rsid w:val="002B5E77"/>
    <w:rsid w:val="002B6C3B"/>
    <w:rsid w:val="002B6D88"/>
    <w:rsid w:val="002C0EC1"/>
    <w:rsid w:val="002C1D10"/>
    <w:rsid w:val="002C35EE"/>
    <w:rsid w:val="002C491C"/>
    <w:rsid w:val="002C4ACD"/>
    <w:rsid w:val="002C4C22"/>
    <w:rsid w:val="002C4F3E"/>
    <w:rsid w:val="002C52CB"/>
    <w:rsid w:val="002C58D0"/>
    <w:rsid w:val="002C6E8E"/>
    <w:rsid w:val="002D136D"/>
    <w:rsid w:val="002D26C5"/>
    <w:rsid w:val="002D3A93"/>
    <w:rsid w:val="002D5DE6"/>
    <w:rsid w:val="002E09A2"/>
    <w:rsid w:val="002E0D1E"/>
    <w:rsid w:val="002E0EE9"/>
    <w:rsid w:val="002E27AC"/>
    <w:rsid w:val="002E4C49"/>
    <w:rsid w:val="002E65A6"/>
    <w:rsid w:val="002E6C87"/>
    <w:rsid w:val="002E7B05"/>
    <w:rsid w:val="002F1000"/>
    <w:rsid w:val="002F1997"/>
    <w:rsid w:val="002F4E60"/>
    <w:rsid w:val="002F529F"/>
    <w:rsid w:val="0030053F"/>
    <w:rsid w:val="00300C96"/>
    <w:rsid w:val="00301449"/>
    <w:rsid w:val="00302FC9"/>
    <w:rsid w:val="003030C9"/>
    <w:rsid w:val="00304916"/>
    <w:rsid w:val="003055B5"/>
    <w:rsid w:val="00306C8F"/>
    <w:rsid w:val="00306CB2"/>
    <w:rsid w:val="003102AE"/>
    <w:rsid w:val="003111F2"/>
    <w:rsid w:val="0031201D"/>
    <w:rsid w:val="00312570"/>
    <w:rsid w:val="00313CF2"/>
    <w:rsid w:val="00314AE1"/>
    <w:rsid w:val="003155CF"/>
    <w:rsid w:val="00315DC6"/>
    <w:rsid w:val="0031626D"/>
    <w:rsid w:val="00316F70"/>
    <w:rsid w:val="00320FE9"/>
    <w:rsid w:val="003228BB"/>
    <w:rsid w:val="0032595D"/>
    <w:rsid w:val="003264B9"/>
    <w:rsid w:val="003317D1"/>
    <w:rsid w:val="003322F1"/>
    <w:rsid w:val="00333C41"/>
    <w:rsid w:val="00335763"/>
    <w:rsid w:val="00336974"/>
    <w:rsid w:val="00336A16"/>
    <w:rsid w:val="0034122B"/>
    <w:rsid w:val="00341B08"/>
    <w:rsid w:val="00342B48"/>
    <w:rsid w:val="00342D3E"/>
    <w:rsid w:val="003451DE"/>
    <w:rsid w:val="00345CAE"/>
    <w:rsid w:val="00350162"/>
    <w:rsid w:val="00350337"/>
    <w:rsid w:val="00350A3C"/>
    <w:rsid w:val="00353A92"/>
    <w:rsid w:val="003548BF"/>
    <w:rsid w:val="00354D48"/>
    <w:rsid w:val="0035662E"/>
    <w:rsid w:val="00356C3F"/>
    <w:rsid w:val="00361B7A"/>
    <w:rsid w:val="00362070"/>
    <w:rsid w:val="00364762"/>
    <w:rsid w:val="003664C9"/>
    <w:rsid w:val="00370FB1"/>
    <w:rsid w:val="003801D1"/>
    <w:rsid w:val="00381148"/>
    <w:rsid w:val="00385FDC"/>
    <w:rsid w:val="0038673F"/>
    <w:rsid w:val="00386ACF"/>
    <w:rsid w:val="00386B9F"/>
    <w:rsid w:val="003877C5"/>
    <w:rsid w:val="00391785"/>
    <w:rsid w:val="00391E66"/>
    <w:rsid w:val="00392975"/>
    <w:rsid w:val="0039341C"/>
    <w:rsid w:val="003957E1"/>
    <w:rsid w:val="00397D76"/>
    <w:rsid w:val="003A0440"/>
    <w:rsid w:val="003A1B5B"/>
    <w:rsid w:val="003A1F5B"/>
    <w:rsid w:val="003A2BC6"/>
    <w:rsid w:val="003A3174"/>
    <w:rsid w:val="003A34D1"/>
    <w:rsid w:val="003A3671"/>
    <w:rsid w:val="003A3753"/>
    <w:rsid w:val="003A4685"/>
    <w:rsid w:val="003A53D3"/>
    <w:rsid w:val="003A549C"/>
    <w:rsid w:val="003A5F21"/>
    <w:rsid w:val="003A6898"/>
    <w:rsid w:val="003A6AEF"/>
    <w:rsid w:val="003B0977"/>
    <w:rsid w:val="003B15F2"/>
    <w:rsid w:val="003B3A3E"/>
    <w:rsid w:val="003B5A98"/>
    <w:rsid w:val="003B662F"/>
    <w:rsid w:val="003C2DE0"/>
    <w:rsid w:val="003C43BC"/>
    <w:rsid w:val="003C4662"/>
    <w:rsid w:val="003C5299"/>
    <w:rsid w:val="003D0ABE"/>
    <w:rsid w:val="003D1098"/>
    <w:rsid w:val="003D135C"/>
    <w:rsid w:val="003D48C1"/>
    <w:rsid w:val="003D4B23"/>
    <w:rsid w:val="003D5158"/>
    <w:rsid w:val="003D7128"/>
    <w:rsid w:val="003D72A8"/>
    <w:rsid w:val="003D7A23"/>
    <w:rsid w:val="003E04B6"/>
    <w:rsid w:val="003E0970"/>
    <w:rsid w:val="003E1ABB"/>
    <w:rsid w:val="003E2B2D"/>
    <w:rsid w:val="003E3025"/>
    <w:rsid w:val="003E390C"/>
    <w:rsid w:val="003E4025"/>
    <w:rsid w:val="003E4325"/>
    <w:rsid w:val="003F1448"/>
    <w:rsid w:val="003F2515"/>
    <w:rsid w:val="003F2B41"/>
    <w:rsid w:val="003F32BE"/>
    <w:rsid w:val="003F5F4D"/>
    <w:rsid w:val="003F66D9"/>
    <w:rsid w:val="003F69D0"/>
    <w:rsid w:val="003F6BFF"/>
    <w:rsid w:val="00400881"/>
    <w:rsid w:val="0040090A"/>
    <w:rsid w:val="004014B7"/>
    <w:rsid w:val="0040218F"/>
    <w:rsid w:val="00402A2C"/>
    <w:rsid w:val="00402BF4"/>
    <w:rsid w:val="00403B01"/>
    <w:rsid w:val="00403E97"/>
    <w:rsid w:val="004049C0"/>
    <w:rsid w:val="004060EC"/>
    <w:rsid w:val="00406BAE"/>
    <w:rsid w:val="00406D0B"/>
    <w:rsid w:val="00406FCF"/>
    <w:rsid w:val="00407086"/>
    <w:rsid w:val="00410DB6"/>
    <w:rsid w:val="0041213C"/>
    <w:rsid w:val="00412E67"/>
    <w:rsid w:val="00414EB7"/>
    <w:rsid w:val="00415652"/>
    <w:rsid w:val="004164E1"/>
    <w:rsid w:val="00420899"/>
    <w:rsid w:val="004210C0"/>
    <w:rsid w:val="004227EE"/>
    <w:rsid w:val="004231B9"/>
    <w:rsid w:val="00425B17"/>
    <w:rsid w:val="00425B4C"/>
    <w:rsid w:val="00425CC6"/>
    <w:rsid w:val="00425D59"/>
    <w:rsid w:val="00427C57"/>
    <w:rsid w:val="004309AE"/>
    <w:rsid w:val="00432382"/>
    <w:rsid w:val="004333FC"/>
    <w:rsid w:val="0043355A"/>
    <w:rsid w:val="00433F50"/>
    <w:rsid w:val="00434FE1"/>
    <w:rsid w:val="004357D3"/>
    <w:rsid w:val="00435C0B"/>
    <w:rsid w:val="00435C9F"/>
    <w:rsid w:val="00435CDB"/>
    <w:rsid w:val="00435D51"/>
    <w:rsid w:val="00435DB1"/>
    <w:rsid w:val="00440053"/>
    <w:rsid w:val="004421F0"/>
    <w:rsid w:val="00443633"/>
    <w:rsid w:val="00443C03"/>
    <w:rsid w:val="0044575D"/>
    <w:rsid w:val="00445B13"/>
    <w:rsid w:val="00446C48"/>
    <w:rsid w:val="004471EC"/>
    <w:rsid w:val="004475AD"/>
    <w:rsid w:val="0045189D"/>
    <w:rsid w:val="0045245C"/>
    <w:rsid w:val="00452DB9"/>
    <w:rsid w:val="004535AB"/>
    <w:rsid w:val="00453812"/>
    <w:rsid w:val="00456533"/>
    <w:rsid w:val="00456C09"/>
    <w:rsid w:val="0046016D"/>
    <w:rsid w:val="00460373"/>
    <w:rsid w:val="004617A1"/>
    <w:rsid w:val="004617A3"/>
    <w:rsid w:val="004618DA"/>
    <w:rsid w:val="004642A8"/>
    <w:rsid w:val="004644AC"/>
    <w:rsid w:val="004651AB"/>
    <w:rsid w:val="00465223"/>
    <w:rsid w:val="00465FE9"/>
    <w:rsid w:val="00466741"/>
    <w:rsid w:val="00466B09"/>
    <w:rsid w:val="00472CD9"/>
    <w:rsid w:val="00472EA2"/>
    <w:rsid w:val="00473319"/>
    <w:rsid w:val="00473418"/>
    <w:rsid w:val="004739D4"/>
    <w:rsid w:val="004751D7"/>
    <w:rsid w:val="004760B3"/>
    <w:rsid w:val="00476221"/>
    <w:rsid w:val="0047625D"/>
    <w:rsid w:val="004762EF"/>
    <w:rsid w:val="00476FD5"/>
    <w:rsid w:val="0047746E"/>
    <w:rsid w:val="0048084F"/>
    <w:rsid w:val="00481625"/>
    <w:rsid w:val="00481971"/>
    <w:rsid w:val="00481CF2"/>
    <w:rsid w:val="004822C1"/>
    <w:rsid w:val="004829E1"/>
    <w:rsid w:val="00483DAC"/>
    <w:rsid w:val="004845D1"/>
    <w:rsid w:val="00490ABF"/>
    <w:rsid w:val="00491E48"/>
    <w:rsid w:val="0049221A"/>
    <w:rsid w:val="004931E1"/>
    <w:rsid w:val="00493590"/>
    <w:rsid w:val="00493F10"/>
    <w:rsid w:val="00494828"/>
    <w:rsid w:val="00495E02"/>
    <w:rsid w:val="004A035E"/>
    <w:rsid w:val="004A1FDC"/>
    <w:rsid w:val="004A27A8"/>
    <w:rsid w:val="004A2BF0"/>
    <w:rsid w:val="004A649E"/>
    <w:rsid w:val="004B1514"/>
    <w:rsid w:val="004B16C7"/>
    <w:rsid w:val="004B1BDE"/>
    <w:rsid w:val="004B386D"/>
    <w:rsid w:val="004B46A9"/>
    <w:rsid w:val="004B4D58"/>
    <w:rsid w:val="004C019F"/>
    <w:rsid w:val="004C033F"/>
    <w:rsid w:val="004C0A91"/>
    <w:rsid w:val="004C28FE"/>
    <w:rsid w:val="004C2C85"/>
    <w:rsid w:val="004C32EC"/>
    <w:rsid w:val="004C3966"/>
    <w:rsid w:val="004C3BFF"/>
    <w:rsid w:val="004C44CC"/>
    <w:rsid w:val="004C451C"/>
    <w:rsid w:val="004C4C71"/>
    <w:rsid w:val="004C559A"/>
    <w:rsid w:val="004C6F88"/>
    <w:rsid w:val="004D080A"/>
    <w:rsid w:val="004D111E"/>
    <w:rsid w:val="004D1D8D"/>
    <w:rsid w:val="004D235D"/>
    <w:rsid w:val="004D47E1"/>
    <w:rsid w:val="004D550B"/>
    <w:rsid w:val="004D55F9"/>
    <w:rsid w:val="004D5632"/>
    <w:rsid w:val="004D5F3F"/>
    <w:rsid w:val="004D698F"/>
    <w:rsid w:val="004D6E7C"/>
    <w:rsid w:val="004E0CCA"/>
    <w:rsid w:val="004E2D6D"/>
    <w:rsid w:val="004E2FD7"/>
    <w:rsid w:val="004E3079"/>
    <w:rsid w:val="004E419D"/>
    <w:rsid w:val="004E7DE6"/>
    <w:rsid w:val="004F0134"/>
    <w:rsid w:val="004F0B7B"/>
    <w:rsid w:val="004F1081"/>
    <w:rsid w:val="004F1F0B"/>
    <w:rsid w:val="004F2824"/>
    <w:rsid w:val="004F3C38"/>
    <w:rsid w:val="004F67C3"/>
    <w:rsid w:val="004F68A4"/>
    <w:rsid w:val="004F6BD3"/>
    <w:rsid w:val="0050087F"/>
    <w:rsid w:val="00501BA7"/>
    <w:rsid w:val="00501C00"/>
    <w:rsid w:val="00502138"/>
    <w:rsid w:val="00504CF5"/>
    <w:rsid w:val="00507C41"/>
    <w:rsid w:val="00507EE2"/>
    <w:rsid w:val="00511513"/>
    <w:rsid w:val="00511FA0"/>
    <w:rsid w:val="005130D2"/>
    <w:rsid w:val="005143E1"/>
    <w:rsid w:val="00515577"/>
    <w:rsid w:val="0051600C"/>
    <w:rsid w:val="0051615F"/>
    <w:rsid w:val="00516B2F"/>
    <w:rsid w:val="005178A0"/>
    <w:rsid w:val="00517E7E"/>
    <w:rsid w:val="005204CE"/>
    <w:rsid w:val="005206B4"/>
    <w:rsid w:val="0052160C"/>
    <w:rsid w:val="00521904"/>
    <w:rsid w:val="0052197E"/>
    <w:rsid w:val="00523C31"/>
    <w:rsid w:val="00524330"/>
    <w:rsid w:val="00525269"/>
    <w:rsid w:val="005329BD"/>
    <w:rsid w:val="00533617"/>
    <w:rsid w:val="00534FB1"/>
    <w:rsid w:val="00535411"/>
    <w:rsid w:val="005362E4"/>
    <w:rsid w:val="00536E70"/>
    <w:rsid w:val="00537402"/>
    <w:rsid w:val="0053775D"/>
    <w:rsid w:val="005378CA"/>
    <w:rsid w:val="005379F7"/>
    <w:rsid w:val="005436C2"/>
    <w:rsid w:val="00543966"/>
    <w:rsid w:val="00544EF2"/>
    <w:rsid w:val="00545BF8"/>
    <w:rsid w:val="00546436"/>
    <w:rsid w:val="00546533"/>
    <w:rsid w:val="00546E09"/>
    <w:rsid w:val="005470B1"/>
    <w:rsid w:val="00547288"/>
    <w:rsid w:val="00547EA1"/>
    <w:rsid w:val="00550D3C"/>
    <w:rsid w:val="00551546"/>
    <w:rsid w:val="005528F8"/>
    <w:rsid w:val="00552A26"/>
    <w:rsid w:val="00552DED"/>
    <w:rsid w:val="0055360D"/>
    <w:rsid w:val="00554BD9"/>
    <w:rsid w:val="00555D4D"/>
    <w:rsid w:val="00555FE6"/>
    <w:rsid w:val="0055622F"/>
    <w:rsid w:val="005574A8"/>
    <w:rsid w:val="00560D51"/>
    <w:rsid w:val="00560F1D"/>
    <w:rsid w:val="00561459"/>
    <w:rsid w:val="00561E38"/>
    <w:rsid w:val="00561EBA"/>
    <w:rsid w:val="00562616"/>
    <w:rsid w:val="00562780"/>
    <w:rsid w:val="005640A9"/>
    <w:rsid w:val="005641FB"/>
    <w:rsid w:val="005652C7"/>
    <w:rsid w:val="005659A0"/>
    <w:rsid w:val="00566935"/>
    <w:rsid w:val="00566CD3"/>
    <w:rsid w:val="00566DCB"/>
    <w:rsid w:val="0056762E"/>
    <w:rsid w:val="00567AF3"/>
    <w:rsid w:val="005726FC"/>
    <w:rsid w:val="00574264"/>
    <w:rsid w:val="00577CA8"/>
    <w:rsid w:val="00580688"/>
    <w:rsid w:val="005809D6"/>
    <w:rsid w:val="00580F59"/>
    <w:rsid w:val="00581A46"/>
    <w:rsid w:val="00581F1A"/>
    <w:rsid w:val="00582564"/>
    <w:rsid w:val="00582CA2"/>
    <w:rsid w:val="00582D01"/>
    <w:rsid w:val="00582DC2"/>
    <w:rsid w:val="005832F7"/>
    <w:rsid w:val="005839D1"/>
    <w:rsid w:val="00583AB3"/>
    <w:rsid w:val="00584CE3"/>
    <w:rsid w:val="00584FF3"/>
    <w:rsid w:val="005852D6"/>
    <w:rsid w:val="00586BAE"/>
    <w:rsid w:val="00586E5D"/>
    <w:rsid w:val="005872DB"/>
    <w:rsid w:val="0059151F"/>
    <w:rsid w:val="0059362D"/>
    <w:rsid w:val="00593991"/>
    <w:rsid w:val="00594299"/>
    <w:rsid w:val="00594594"/>
    <w:rsid w:val="0059475E"/>
    <w:rsid w:val="005962C9"/>
    <w:rsid w:val="00596640"/>
    <w:rsid w:val="0059666A"/>
    <w:rsid w:val="00597894"/>
    <w:rsid w:val="005A075F"/>
    <w:rsid w:val="005A102C"/>
    <w:rsid w:val="005A14D4"/>
    <w:rsid w:val="005A50DA"/>
    <w:rsid w:val="005A57A6"/>
    <w:rsid w:val="005A5C50"/>
    <w:rsid w:val="005B04BB"/>
    <w:rsid w:val="005B109C"/>
    <w:rsid w:val="005B1255"/>
    <w:rsid w:val="005B47EC"/>
    <w:rsid w:val="005B50AB"/>
    <w:rsid w:val="005B58F8"/>
    <w:rsid w:val="005B7C3C"/>
    <w:rsid w:val="005C4649"/>
    <w:rsid w:val="005C5F9D"/>
    <w:rsid w:val="005C6CCB"/>
    <w:rsid w:val="005D0547"/>
    <w:rsid w:val="005D062C"/>
    <w:rsid w:val="005D1F63"/>
    <w:rsid w:val="005D282F"/>
    <w:rsid w:val="005D564E"/>
    <w:rsid w:val="005D5B82"/>
    <w:rsid w:val="005D62A3"/>
    <w:rsid w:val="005D71B3"/>
    <w:rsid w:val="005D7878"/>
    <w:rsid w:val="005D7A22"/>
    <w:rsid w:val="005E0549"/>
    <w:rsid w:val="005E0835"/>
    <w:rsid w:val="005E1CA9"/>
    <w:rsid w:val="005E1E15"/>
    <w:rsid w:val="005E2D83"/>
    <w:rsid w:val="005E46B4"/>
    <w:rsid w:val="005E5ED4"/>
    <w:rsid w:val="005E6277"/>
    <w:rsid w:val="005F1196"/>
    <w:rsid w:val="005F1A24"/>
    <w:rsid w:val="005F25DB"/>
    <w:rsid w:val="005F2D4A"/>
    <w:rsid w:val="005F4DFA"/>
    <w:rsid w:val="005F522B"/>
    <w:rsid w:val="005F5AF8"/>
    <w:rsid w:val="00600036"/>
    <w:rsid w:val="0060109F"/>
    <w:rsid w:val="00602CC6"/>
    <w:rsid w:val="00603544"/>
    <w:rsid w:val="006048A1"/>
    <w:rsid w:val="0060508C"/>
    <w:rsid w:val="006130B2"/>
    <w:rsid w:val="006134AE"/>
    <w:rsid w:val="006134B6"/>
    <w:rsid w:val="0061374A"/>
    <w:rsid w:val="006137E8"/>
    <w:rsid w:val="0061477C"/>
    <w:rsid w:val="00614960"/>
    <w:rsid w:val="00614C70"/>
    <w:rsid w:val="006152AF"/>
    <w:rsid w:val="00616C22"/>
    <w:rsid w:val="00617286"/>
    <w:rsid w:val="0062176E"/>
    <w:rsid w:val="0062393D"/>
    <w:rsid w:val="00624066"/>
    <w:rsid w:val="0062513A"/>
    <w:rsid w:val="00625516"/>
    <w:rsid w:val="006256AD"/>
    <w:rsid w:val="0062592B"/>
    <w:rsid w:val="00625E30"/>
    <w:rsid w:val="00626C0F"/>
    <w:rsid w:val="006278CF"/>
    <w:rsid w:val="00627E99"/>
    <w:rsid w:val="00627EE4"/>
    <w:rsid w:val="00630098"/>
    <w:rsid w:val="006316CF"/>
    <w:rsid w:val="0063403A"/>
    <w:rsid w:val="00635088"/>
    <w:rsid w:val="006417F2"/>
    <w:rsid w:val="006419ED"/>
    <w:rsid w:val="00642D1B"/>
    <w:rsid w:val="00643044"/>
    <w:rsid w:val="006439B6"/>
    <w:rsid w:val="00647F3A"/>
    <w:rsid w:val="00647F44"/>
    <w:rsid w:val="006503FE"/>
    <w:rsid w:val="00650D55"/>
    <w:rsid w:val="006517C3"/>
    <w:rsid w:val="006522D2"/>
    <w:rsid w:val="00654559"/>
    <w:rsid w:val="00654EA6"/>
    <w:rsid w:val="0065574E"/>
    <w:rsid w:val="0065613B"/>
    <w:rsid w:val="00656684"/>
    <w:rsid w:val="00657877"/>
    <w:rsid w:val="00663016"/>
    <w:rsid w:val="00665DBD"/>
    <w:rsid w:val="006676F5"/>
    <w:rsid w:val="00671B06"/>
    <w:rsid w:val="00672337"/>
    <w:rsid w:val="0067249B"/>
    <w:rsid w:val="00674A7F"/>
    <w:rsid w:val="00674E62"/>
    <w:rsid w:val="00675ECC"/>
    <w:rsid w:val="006761A6"/>
    <w:rsid w:val="006772FA"/>
    <w:rsid w:val="00682D84"/>
    <w:rsid w:val="006840F8"/>
    <w:rsid w:val="00684C30"/>
    <w:rsid w:val="006858A8"/>
    <w:rsid w:val="0068628C"/>
    <w:rsid w:val="0068632F"/>
    <w:rsid w:val="006868A2"/>
    <w:rsid w:val="00686C01"/>
    <w:rsid w:val="0068708F"/>
    <w:rsid w:val="00692246"/>
    <w:rsid w:val="006922A6"/>
    <w:rsid w:val="006931A8"/>
    <w:rsid w:val="006937BA"/>
    <w:rsid w:val="00693D01"/>
    <w:rsid w:val="00693EA3"/>
    <w:rsid w:val="0069629C"/>
    <w:rsid w:val="0069793E"/>
    <w:rsid w:val="006A0288"/>
    <w:rsid w:val="006A0595"/>
    <w:rsid w:val="006A0C35"/>
    <w:rsid w:val="006A1097"/>
    <w:rsid w:val="006A12E1"/>
    <w:rsid w:val="006A1471"/>
    <w:rsid w:val="006A1D1E"/>
    <w:rsid w:val="006A1D99"/>
    <w:rsid w:val="006A2547"/>
    <w:rsid w:val="006A642E"/>
    <w:rsid w:val="006A6E8D"/>
    <w:rsid w:val="006B0A27"/>
    <w:rsid w:val="006B0EF7"/>
    <w:rsid w:val="006B19CB"/>
    <w:rsid w:val="006B2FEB"/>
    <w:rsid w:val="006B4832"/>
    <w:rsid w:val="006B4CE5"/>
    <w:rsid w:val="006B698F"/>
    <w:rsid w:val="006C049A"/>
    <w:rsid w:val="006C2E7F"/>
    <w:rsid w:val="006C4F95"/>
    <w:rsid w:val="006C7898"/>
    <w:rsid w:val="006C7BCA"/>
    <w:rsid w:val="006D004C"/>
    <w:rsid w:val="006D067A"/>
    <w:rsid w:val="006D16F3"/>
    <w:rsid w:val="006D2780"/>
    <w:rsid w:val="006D3F4C"/>
    <w:rsid w:val="006D4C55"/>
    <w:rsid w:val="006D70E9"/>
    <w:rsid w:val="006D7635"/>
    <w:rsid w:val="006D78A3"/>
    <w:rsid w:val="006E165D"/>
    <w:rsid w:val="006E1B8F"/>
    <w:rsid w:val="006E1C29"/>
    <w:rsid w:val="006E3B42"/>
    <w:rsid w:val="006E515E"/>
    <w:rsid w:val="006E7774"/>
    <w:rsid w:val="006F0561"/>
    <w:rsid w:val="006F078B"/>
    <w:rsid w:val="006F0A76"/>
    <w:rsid w:val="006F5145"/>
    <w:rsid w:val="006F7222"/>
    <w:rsid w:val="006F7E68"/>
    <w:rsid w:val="00700631"/>
    <w:rsid w:val="00701A6D"/>
    <w:rsid w:val="00701D4B"/>
    <w:rsid w:val="00701E32"/>
    <w:rsid w:val="00704014"/>
    <w:rsid w:val="00704117"/>
    <w:rsid w:val="00705451"/>
    <w:rsid w:val="00705ACC"/>
    <w:rsid w:val="00706E2C"/>
    <w:rsid w:val="00712BAD"/>
    <w:rsid w:val="00712E54"/>
    <w:rsid w:val="00714357"/>
    <w:rsid w:val="0071469B"/>
    <w:rsid w:val="00714AB4"/>
    <w:rsid w:val="00715867"/>
    <w:rsid w:val="00715B75"/>
    <w:rsid w:val="007175C9"/>
    <w:rsid w:val="00720589"/>
    <w:rsid w:val="00721428"/>
    <w:rsid w:val="0072148F"/>
    <w:rsid w:val="00721711"/>
    <w:rsid w:val="00721C46"/>
    <w:rsid w:val="007231BF"/>
    <w:rsid w:val="00723BC3"/>
    <w:rsid w:val="0072552C"/>
    <w:rsid w:val="007258E0"/>
    <w:rsid w:val="00726928"/>
    <w:rsid w:val="00727375"/>
    <w:rsid w:val="00727536"/>
    <w:rsid w:val="007277CD"/>
    <w:rsid w:val="00727A20"/>
    <w:rsid w:val="00730E06"/>
    <w:rsid w:val="00730E70"/>
    <w:rsid w:val="007310C2"/>
    <w:rsid w:val="007324A8"/>
    <w:rsid w:val="00732E03"/>
    <w:rsid w:val="00732F23"/>
    <w:rsid w:val="0073321F"/>
    <w:rsid w:val="007355BC"/>
    <w:rsid w:val="00737B3C"/>
    <w:rsid w:val="00740E10"/>
    <w:rsid w:val="0074128F"/>
    <w:rsid w:val="007417E6"/>
    <w:rsid w:val="007422FC"/>
    <w:rsid w:val="007434E0"/>
    <w:rsid w:val="00743845"/>
    <w:rsid w:val="00743E17"/>
    <w:rsid w:val="00746CDA"/>
    <w:rsid w:val="00747C2D"/>
    <w:rsid w:val="00750028"/>
    <w:rsid w:val="00752050"/>
    <w:rsid w:val="00753F0B"/>
    <w:rsid w:val="00753F98"/>
    <w:rsid w:val="00757A03"/>
    <w:rsid w:val="007637AA"/>
    <w:rsid w:val="00764311"/>
    <w:rsid w:val="0076659F"/>
    <w:rsid w:val="00770E2D"/>
    <w:rsid w:val="00771F76"/>
    <w:rsid w:val="007724C9"/>
    <w:rsid w:val="00772C0F"/>
    <w:rsid w:val="007734F7"/>
    <w:rsid w:val="007759A6"/>
    <w:rsid w:val="00775B69"/>
    <w:rsid w:val="00775FE5"/>
    <w:rsid w:val="00776A5B"/>
    <w:rsid w:val="0077776E"/>
    <w:rsid w:val="007806CD"/>
    <w:rsid w:val="00780B41"/>
    <w:rsid w:val="0078322A"/>
    <w:rsid w:val="00783716"/>
    <w:rsid w:val="007840CF"/>
    <w:rsid w:val="007851D1"/>
    <w:rsid w:val="00786467"/>
    <w:rsid w:val="00791C38"/>
    <w:rsid w:val="00792995"/>
    <w:rsid w:val="007937FA"/>
    <w:rsid w:val="00793C69"/>
    <w:rsid w:val="00794D3A"/>
    <w:rsid w:val="007A0CAC"/>
    <w:rsid w:val="007A16AD"/>
    <w:rsid w:val="007A246F"/>
    <w:rsid w:val="007A2749"/>
    <w:rsid w:val="007A4012"/>
    <w:rsid w:val="007A486C"/>
    <w:rsid w:val="007A5C5E"/>
    <w:rsid w:val="007A5F1F"/>
    <w:rsid w:val="007B080B"/>
    <w:rsid w:val="007B1C1A"/>
    <w:rsid w:val="007B2EEC"/>
    <w:rsid w:val="007B30AA"/>
    <w:rsid w:val="007B3C91"/>
    <w:rsid w:val="007B42AA"/>
    <w:rsid w:val="007B4327"/>
    <w:rsid w:val="007B490C"/>
    <w:rsid w:val="007B67B7"/>
    <w:rsid w:val="007B7F3A"/>
    <w:rsid w:val="007C24AB"/>
    <w:rsid w:val="007C43DC"/>
    <w:rsid w:val="007C5338"/>
    <w:rsid w:val="007C62DB"/>
    <w:rsid w:val="007C73FE"/>
    <w:rsid w:val="007D1F80"/>
    <w:rsid w:val="007D21AF"/>
    <w:rsid w:val="007D2E7D"/>
    <w:rsid w:val="007D38D3"/>
    <w:rsid w:val="007D6E38"/>
    <w:rsid w:val="007E1DD0"/>
    <w:rsid w:val="007E2E99"/>
    <w:rsid w:val="007E47B6"/>
    <w:rsid w:val="007E540E"/>
    <w:rsid w:val="007E58D7"/>
    <w:rsid w:val="007E6150"/>
    <w:rsid w:val="007E7616"/>
    <w:rsid w:val="007F0510"/>
    <w:rsid w:val="007F0BB2"/>
    <w:rsid w:val="007F1900"/>
    <w:rsid w:val="007F1902"/>
    <w:rsid w:val="007F4276"/>
    <w:rsid w:val="007F5890"/>
    <w:rsid w:val="007F5A15"/>
    <w:rsid w:val="007F6372"/>
    <w:rsid w:val="007F6FD8"/>
    <w:rsid w:val="007F79EB"/>
    <w:rsid w:val="008026C8"/>
    <w:rsid w:val="00802D64"/>
    <w:rsid w:val="00803B00"/>
    <w:rsid w:val="00804193"/>
    <w:rsid w:val="008044E9"/>
    <w:rsid w:val="0080625F"/>
    <w:rsid w:val="00806858"/>
    <w:rsid w:val="00806DF2"/>
    <w:rsid w:val="008101B7"/>
    <w:rsid w:val="008117D0"/>
    <w:rsid w:val="00811B2C"/>
    <w:rsid w:val="00811FAF"/>
    <w:rsid w:val="00812659"/>
    <w:rsid w:val="0081387D"/>
    <w:rsid w:val="00813B69"/>
    <w:rsid w:val="00814BE7"/>
    <w:rsid w:val="00814D28"/>
    <w:rsid w:val="0082477A"/>
    <w:rsid w:val="00827451"/>
    <w:rsid w:val="00831FD7"/>
    <w:rsid w:val="008335BB"/>
    <w:rsid w:val="00834362"/>
    <w:rsid w:val="00834A81"/>
    <w:rsid w:val="00834E52"/>
    <w:rsid w:val="00835108"/>
    <w:rsid w:val="00835460"/>
    <w:rsid w:val="008365D5"/>
    <w:rsid w:val="008367A2"/>
    <w:rsid w:val="0083710F"/>
    <w:rsid w:val="0083724C"/>
    <w:rsid w:val="00837289"/>
    <w:rsid w:val="008372FB"/>
    <w:rsid w:val="00840190"/>
    <w:rsid w:val="00840AF9"/>
    <w:rsid w:val="00841C1F"/>
    <w:rsid w:val="008434ED"/>
    <w:rsid w:val="00843AC9"/>
    <w:rsid w:val="008448E3"/>
    <w:rsid w:val="0084531F"/>
    <w:rsid w:val="00845BB2"/>
    <w:rsid w:val="0084610B"/>
    <w:rsid w:val="00846525"/>
    <w:rsid w:val="008469B2"/>
    <w:rsid w:val="008500B6"/>
    <w:rsid w:val="008509C4"/>
    <w:rsid w:val="008521D4"/>
    <w:rsid w:val="0085260C"/>
    <w:rsid w:val="0085301C"/>
    <w:rsid w:val="00853D71"/>
    <w:rsid w:val="0085445C"/>
    <w:rsid w:val="0085565D"/>
    <w:rsid w:val="0085572A"/>
    <w:rsid w:val="00857E39"/>
    <w:rsid w:val="00861A9D"/>
    <w:rsid w:val="00861E06"/>
    <w:rsid w:val="00862407"/>
    <w:rsid w:val="00862EC6"/>
    <w:rsid w:val="0086302F"/>
    <w:rsid w:val="0086373B"/>
    <w:rsid w:val="00863E28"/>
    <w:rsid w:val="00866601"/>
    <w:rsid w:val="00870A68"/>
    <w:rsid w:val="00871270"/>
    <w:rsid w:val="00874342"/>
    <w:rsid w:val="00874D0E"/>
    <w:rsid w:val="00874F4D"/>
    <w:rsid w:val="00876C2C"/>
    <w:rsid w:val="0087791E"/>
    <w:rsid w:val="00877E71"/>
    <w:rsid w:val="008806B7"/>
    <w:rsid w:val="00881606"/>
    <w:rsid w:val="008833D6"/>
    <w:rsid w:val="00883BF8"/>
    <w:rsid w:val="00883D38"/>
    <w:rsid w:val="00884076"/>
    <w:rsid w:val="0088464B"/>
    <w:rsid w:val="00885AD4"/>
    <w:rsid w:val="00885F26"/>
    <w:rsid w:val="008933C2"/>
    <w:rsid w:val="008942F2"/>
    <w:rsid w:val="008944FC"/>
    <w:rsid w:val="00896EA8"/>
    <w:rsid w:val="008A19D8"/>
    <w:rsid w:val="008A53E7"/>
    <w:rsid w:val="008A69FD"/>
    <w:rsid w:val="008A6F93"/>
    <w:rsid w:val="008A7055"/>
    <w:rsid w:val="008A7ECF"/>
    <w:rsid w:val="008B1BB7"/>
    <w:rsid w:val="008B1BC7"/>
    <w:rsid w:val="008B204E"/>
    <w:rsid w:val="008B23FB"/>
    <w:rsid w:val="008B3925"/>
    <w:rsid w:val="008B4732"/>
    <w:rsid w:val="008B4EF0"/>
    <w:rsid w:val="008B513B"/>
    <w:rsid w:val="008B5E67"/>
    <w:rsid w:val="008B6D73"/>
    <w:rsid w:val="008C1FEF"/>
    <w:rsid w:val="008C37FD"/>
    <w:rsid w:val="008C42E3"/>
    <w:rsid w:val="008C4DCC"/>
    <w:rsid w:val="008C518C"/>
    <w:rsid w:val="008C691A"/>
    <w:rsid w:val="008C748E"/>
    <w:rsid w:val="008C7AD0"/>
    <w:rsid w:val="008D0CB1"/>
    <w:rsid w:val="008D21BF"/>
    <w:rsid w:val="008D2383"/>
    <w:rsid w:val="008D3B6C"/>
    <w:rsid w:val="008D44C4"/>
    <w:rsid w:val="008D47CB"/>
    <w:rsid w:val="008D51F9"/>
    <w:rsid w:val="008E0D73"/>
    <w:rsid w:val="008E244C"/>
    <w:rsid w:val="008E2D34"/>
    <w:rsid w:val="008E3246"/>
    <w:rsid w:val="008E417B"/>
    <w:rsid w:val="008E608D"/>
    <w:rsid w:val="008E6932"/>
    <w:rsid w:val="008E71CD"/>
    <w:rsid w:val="008E7300"/>
    <w:rsid w:val="008E76A6"/>
    <w:rsid w:val="008F04F2"/>
    <w:rsid w:val="008F3625"/>
    <w:rsid w:val="008F553B"/>
    <w:rsid w:val="008F71D8"/>
    <w:rsid w:val="00900D32"/>
    <w:rsid w:val="00900E0F"/>
    <w:rsid w:val="009015C6"/>
    <w:rsid w:val="00904707"/>
    <w:rsid w:val="00904748"/>
    <w:rsid w:val="0090681D"/>
    <w:rsid w:val="0090760F"/>
    <w:rsid w:val="009143A5"/>
    <w:rsid w:val="009147AF"/>
    <w:rsid w:val="009150DD"/>
    <w:rsid w:val="009163BC"/>
    <w:rsid w:val="009168E4"/>
    <w:rsid w:val="00916B3D"/>
    <w:rsid w:val="00917557"/>
    <w:rsid w:val="009241B0"/>
    <w:rsid w:val="00924805"/>
    <w:rsid w:val="00924CF4"/>
    <w:rsid w:val="00925426"/>
    <w:rsid w:val="00925CD0"/>
    <w:rsid w:val="00926ABB"/>
    <w:rsid w:val="00927BD3"/>
    <w:rsid w:val="00931C55"/>
    <w:rsid w:val="00936326"/>
    <w:rsid w:val="009371E2"/>
    <w:rsid w:val="00940F17"/>
    <w:rsid w:val="009410C2"/>
    <w:rsid w:val="00941401"/>
    <w:rsid w:val="00942626"/>
    <w:rsid w:val="00942C63"/>
    <w:rsid w:val="00944ADA"/>
    <w:rsid w:val="00946936"/>
    <w:rsid w:val="00947EF8"/>
    <w:rsid w:val="00950A3D"/>
    <w:rsid w:val="00950BEE"/>
    <w:rsid w:val="009514ED"/>
    <w:rsid w:val="00952B89"/>
    <w:rsid w:val="009550A6"/>
    <w:rsid w:val="00960188"/>
    <w:rsid w:val="00960949"/>
    <w:rsid w:val="00962338"/>
    <w:rsid w:val="009637FD"/>
    <w:rsid w:val="0096403C"/>
    <w:rsid w:val="00964D2D"/>
    <w:rsid w:val="009651B9"/>
    <w:rsid w:val="00967793"/>
    <w:rsid w:val="00970C69"/>
    <w:rsid w:val="00971B15"/>
    <w:rsid w:val="00971FB7"/>
    <w:rsid w:val="0097311D"/>
    <w:rsid w:val="00973761"/>
    <w:rsid w:val="00977108"/>
    <w:rsid w:val="0097729C"/>
    <w:rsid w:val="0098287F"/>
    <w:rsid w:val="00984800"/>
    <w:rsid w:val="00984880"/>
    <w:rsid w:val="009856A3"/>
    <w:rsid w:val="009863FC"/>
    <w:rsid w:val="009876A0"/>
    <w:rsid w:val="00991A53"/>
    <w:rsid w:val="00991C96"/>
    <w:rsid w:val="0099233C"/>
    <w:rsid w:val="00992B75"/>
    <w:rsid w:val="00993B55"/>
    <w:rsid w:val="009954D5"/>
    <w:rsid w:val="009958C9"/>
    <w:rsid w:val="00996AFD"/>
    <w:rsid w:val="009A0C70"/>
    <w:rsid w:val="009A15FC"/>
    <w:rsid w:val="009A22BE"/>
    <w:rsid w:val="009A2E02"/>
    <w:rsid w:val="009A3218"/>
    <w:rsid w:val="009A3B77"/>
    <w:rsid w:val="009A4F80"/>
    <w:rsid w:val="009A6E64"/>
    <w:rsid w:val="009A6F6F"/>
    <w:rsid w:val="009B0322"/>
    <w:rsid w:val="009B155B"/>
    <w:rsid w:val="009B269B"/>
    <w:rsid w:val="009B374D"/>
    <w:rsid w:val="009B410A"/>
    <w:rsid w:val="009B4346"/>
    <w:rsid w:val="009B4A43"/>
    <w:rsid w:val="009B5030"/>
    <w:rsid w:val="009B5CDD"/>
    <w:rsid w:val="009C0C60"/>
    <w:rsid w:val="009C1C6B"/>
    <w:rsid w:val="009C2497"/>
    <w:rsid w:val="009C3FE5"/>
    <w:rsid w:val="009C78DA"/>
    <w:rsid w:val="009C7A9A"/>
    <w:rsid w:val="009C7F71"/>
    <w:rsid w:val="009D0B35"/>
    <w:rsid w:val="009D1ABE"/>
    <w:rsid w:val="009D20D0"/>
    <w:rsid w:val="009D250B"/>
    <w:rsid w:val="009D30EA"/>
    <w:rsid w:val="009D4B1A"/>
    <w:rsid w:val="009D5F01"/>
    <w:rsid w:val="009E0DA4"/>
    <w:rsid w:val="009E10CB"/>
    <w:rsid w:val="009E173D"/>
    <w:rsid w:val="009E2CBE"/>
    <w:rsid w:val="009E3DE2"/>
    <w:rsid w:val="009E525D"/>
    <w:rsid w:val="009E6B3B"/>
    <w:rsid w:val="009F079F"/>
    <w:rsid w:val="009F0D78"/>
    <w:rsid w:val="009F1613"/>
    <w:rsid w:val="009F17BF"/>
    <w:rsid w:val="009F3022"/>
    <w:rsid w:val="009F30DA"/>
    <w:rsid w:val="009F3E2A"/>
    <w:rsid w:val="009F416E"/>
    <w:rsid w:val="009F434A"/>
    <w:rsid w:val="009F6913"/>
    <w:rsid w:val="009F6BEE"/>
    <w:rsid w:val="009F7E10"/>
    <w:rsid w:val="00A00D50"/>
    <w:rsid w:val="00A01C19"/>
    <w:rsid w:val="00A02FB7"/>
    <w:rsid w:val="00A0495C"/>
    <w:rsid w:val="00A10395"/>
    <w:rsid w:val="00A104AE"/>
    <w:rsid w:val="00A10E8D"/>
    <w:rsid w:val="00A12979"/>
    <w:rsid w:val="00A12D3E"/>
    <w:rsid w:val="00A12D9B"/>
    <w:rsid w:val="00A133E6"/>
    <w:rsid w:val="00A137DA"/>
    <w:rsid w:val="00A14A40"/>
    <w:rsid w:val="00A14CB8"/>
    <w:rsid w:val="00A15EC8"/>
    <w:rsid w:val="00A17BBF"/>
    <w:rsid w:val="00A17C89"/>
    <w:rsid w:val="00A21A47"/>
    <w:rsid w:val="00A24552"/>
    <w:rsid w:val="00A24C3E"/>
    <w:rsid w:val="00A25CEF"/>
    <w:rsid w:val="00A26E70"/>
    <w:rsid w:val="00A27009"/>
    <w:rsid w:val="00A27082"/>
    <w:rsid w:val="00A275EB"/>
    <w:rsid w:val="00A30FB4"/>
    <w:rsid w:val="00A31018"/>
    <w:rsid w:val="00A31DC2"/>
    <w:rsid w:val="00A34270"/>
    <w:rsid w:val="00A34E7D"/>
    <w:rsid w:val="00A35A06"/>
    <w:rsid w:val="00A35F4A"/>
    <w:rsid w:val="00A35FB3"/>
    <w:rsid w:val="00A36A6F"/>
    <w:rsid w:val="00A37349"/>
    <w:rsid w:val="00A375C8"/>
    <w:rsid w:val="00A41DC1"/>
    <w:rsid w:val="00A42738"/>
    <w:rsid w:val="00A42D37"/>
    <w:rsid w:val="00A44EFE"/>
    <w:rsid w:val="00A46169"/>
    <w:rsid w:val="00A50869"/>
    <w:rsid w:val="00A51108"/>
    <w:rsid w:val="00A52A70"/>
    <w:rsid w:val="00A53B8D"/>
    <w:rsid w:val="00A53EF7"/>
    <w:rsid w:val="00A54D05"/>
    <w:rsid w:val="00A55484"/>
    <w:rsid w:val="00A5572C"/>
    <w:rsid w:val="00A5599B"/>
    <w:rsid w:val="00A56629"/>
    <w:rsid w:val="00A56897"/>
    <w:rsid w:val="00A56E45"/>
    <w:rsid w:val="00A57567"/>
    <w:rsid w:val="00A60A96"/>
    <w:rsid w:val="00A60C57"/>
    <w:rsid w:val="00A61F7C"/>
    <w:rsid w:val="00A627FF"/>
    <w:rsid w:val="00A632FE"/>
    <w:rsid w:val="00A64F8A"/>
    <w:rsid w:val="00A654DB"/>
    <w:rsid w:val="00A65990"/>
    <w:rsid w:val="00A674C6"/>
    <w:rsid w:val="00A67E9B"/>
    <w:rsid w:val="00A67F4C"/>
    <w:rsid w:val="00A7012F"/>
    <w:rsid w:val="00A73768"/>
    <w:rsid w:val="00A73F3E"/>
    <w:rsid w:val="00A7500C"/>
    <w:rsid w:val="00A75D30"/>
    <w:rsid w:val="00A760F6"/>
    <w:rsid w:val="00A778F0"/>
    <w:rsid w:val="00A80106"/>
    <w:rsid w:val="00A80FB1"/>
    <w:rsid w:val="00A81622"/>
    <w:rsid w:val="00A821AC"/>
    <w:rsid w:val="00A827C3"/>
    <w:rsid w:val="00A83B32"/>
    <w:rsid w:val="00A84C78"/>
    <w:rsid w:val="00A85AC1"/>
    <w:rsid w:val="00A85ECB"/>
    <w:rsid w:val="00A86187"/>
    <w:rsid w:val="00A86D57"/>
    <w:rsid w:val="00A90E5B"/>
    <w:rsid w:val="00A932AB"/>
    <w:rsid w:val="00A93C9B"/>
    <w:rsid w:val="00A93E80"/>
    <w:rsid w:val="00AA145F"/>
    <w:rsid w:val="00AA1C7F"/>
    <w:rsid w:val="00AA233D"/>
    <w:rsid w:val="00AB0C38"/>
    <w:rsid w:val="00AB19C0"/>
    <w:rsid w:val="00AB290D"/>
    <w:rsid w:val="00AB2CD9"/>
    <w:rsid w:val="00AB39D6"/>
    <w:rsid w:val="00AB4265"/>
    <w:rsid w:val="00AB4895"/>
    <w:rsid w:val="00AB4EA2"/>
    <w:rsid w:val="00AB6014"/>
    <w:rsid w:val="00AB63AE"/>
    <w:rsid w:val="00AB6DE8"/>
    <w:rsid w:val="00AC1662"/>
    <w:rsid w:val="00AC1BD9"/>
    <w:rsid w:val="00AC1E5D"/>
    <w:rsid w:val="00AC2AA9"/>
    <w:rsid w:val="00AC34E7"/>
    <w:rsid w:val="00AC3C35"/>
    <w:rsid w:val="00AC404C"/>
    <w:rsid w:val="00AD065F"/>
    <w:rsid w:val="00AD0B87"/>
    <w:rsid w:val="00AD1D7B"/>
    <w:rsid w:val="00AD2C9E"/>
    <w:rsid w:val="00AD31F6"/>
    <w:rsid w:val="00AD5C68"/>
    <w:rsid w:val="00AD62DD"/>
    <w:rsid w:val="00AD677C"/>
    <w:rsid w:val="00AD7248"/>
    <w:rsid w:val="00AD74CC"/>
    <w:rsid w:val="00AE1213"/>
    <w:rsid w:val="00AE1383"/>
    <w:rsid w:val="00AE2D43"/>
    <w:rsid w:val="00AE4348"/>
    <w:rsid w:val="00AE4F11"/>
    <w:rsid w:val="00AE62AF"/>
    <w:rsid w:val="00AE734E"/>
    <w:rsid w:val="00AE747B"/>
    <w:rsid w:val="00AE7FF8"/>
    <w:rsid w:val="00AF04BC"/>
    <w:rsid w:val="00AF15EE"/>
    <w:rsid w:val="00AF1700"/>
    <w:rsid w:val="00AF18F9"/>
    <w:rsid w:val="00AF1A07"/>
    <w:rsid w:val="00AF2845"/>
    <w:rsid w:val="00AF3732"/>
    <w:rsid w:val="00AF3DC7"/>
    <w:rsid w:val="00AF404C"/>
    <w:rsid w:val="00AF5331"/>
    <w:rsid w:val="00AF6CDC"/>
    <w:rsid w:val="00B01A29"/>
    <w:rsid w:val="00B01F53"/>
    <w:rsid w:val="00B02222"/>
    <w:rsid w:val="00B032A1"/>
    <w:rsid w:val="00B0407B"/>
    <w:rsid w:val="00B04637"/>
    <w:rsid w:val="00B0585C"/>
    <w:rsid w:val="00B06095"/>
    <w:rsid w:val="00B072A4"/>
    <w:rsid w:val="00B07A93"/>
    <w:rsid w:val="00B12BA7"/>
    <w:rsid w:val="00B14A6A"/>
    <w:rsid w:val="00B160B6"/>
    <w:rsid w:val="00B17409"/>
    <w:rsid w:val="00B20377"/>
    <w:rsid w:val="00B215F2"/>
    <w:rsid w:val="00B244D1"/>
    <w:rsid w:val="00B24E51"/>
    <w:rsid w:val="00B2717F"/>
    <w:rsid w:val="00B3046D"/>
    <w:rsid w:val="00B307DF"/>
    <w:rsid w:val="00B31B8F"/>
    <w:rsid w:val="00B32157"/>
    <w:rsid w:val="00B353A0"/>
    <w:rsid w:val="00B35876"/>
    <w:rsid w:val="00B40099"/>
    <w:rsid w:val="00B41745"/>
    <w:rsid w:val="00B4689F"/>
    <w:rsid w:val="00B46DC3"/>
    <w:rsid w:val="00B47A06"/>
    <w:rsid w:val="00B50F3F"/>
    <w:rsid w:val="00B5111B"/>
    <w:rsid w:val="00B52EBA"/>
    <w:rsid w:val="00B533E4"/>
    <w:rsid w:val="00B5463B"/>
    <w:rsid w:val="00B5555D"/>
    <w:rsid w:val="00B5582E"/>
    <w:rsid w:val="00B57058"/>
    <w:rsid w:val="00B609B8"/>
    <w:rsid w:val="00B667DC"/>
    <w:rsid w:val="00B715B6"/>
    <w:rsid w:val="00B76623"/>
    <w:rsid w:val="00B77537"/>
    <w:rsid w:val="00B77785"/>
    <w:rsid w:val="00B800AC"/>
    <w:rsid w:val="00B80BC6"/>
    <w:rsid w:val="00B81947"/>
    <w:rsid w:val="00B819EC"/>
    <w:rsid w:val="00B820F0"/>
    <w:rsid w:val="00B82D58"/>
    <w:rsid w:val="00B82E7A"/>
    <w:rsid w:val="00B83631"/>
    <w:rsid w:val="00B83965"/>
    <w:rsid w:val="00B83C8D"/>
    <w:rsid w:val="00B84393"/>
    <w:rsid w:val="00B84A8E"/>
    <w:rsid w:val="00B84B49"/>
    <w:rsid w:val="00B8552E"/>
    <w:rsid w:val="00B86926"/>
    <w:rsid w:val="00B8735A"/>
    <w:rsid w:val="00B906B7"/>
    <w:rsid w:val="00B914C3"/>
    <w:rsid w:val="00B9229D"/>
    <w:rsid w:val="00B92C04"/>
    <w:rsid w:val="00B9332C"/>
    <w:rsid w:val="00B93E69"/>
    <w:rsid w:val="00B94FA3"/>
    <w:rsid w:val="00B96962"/>
    <w:rsid w:val="00B97936"/>
    <w:rsid w:val="00BA1190"/>
    <w:rsid w:val="00BA133B"/>
    <w:rsid w:val="00BA1C1E"/>
    <w:rsid w:val="00BA1C7A"/>
    <w:rsid w:val="00BA26A6"/>
    <w:rsid w:val="00BA289B"/>
    <w:rsid w:val="00BA2E0A"/>
    <w:rsid w:val="00BA2EC3"/>
    <w:rsid w:val="00BA3456"/>
    <w:rsid w:val="00BA5D8B"/>
    <w:rsid w:val="00BA7FB7"/>
    <w:rsid w:val="00BB0FA2"/>
    <w:rsid w:val="00BB18A0"/>
    <w:rsid w:val="00BB1B99"/>
    <w:rsid w:val="00BB2943"/>
    <w:rsid w:val="00BB2B73"/>
    <w:rsid w:val="00BB515B"/>
    <w:rsid w:val="00BB73C5"/>
    <w:rsid w:val="00BC029C"/>
    <w:rsid w:val="00BC119B"/>
    <w:rsid w:val="00BC15D0"/>
    <w:rsid w:val="00BC15F0"/>
    <w:rsid w:val="00BC43E6"/>
    <w:rsid w:val="00BC47A0"/>
    <w:rsid w:val="00BC57BE"/>
    <w:rsid w:val="00BC71EE"/>
    <w:rsid w:val="00BC77CB"/>
    <w:rsid w:val="00BD0238"/>
    <w:rsid w:val="00BD02C3"/>
    <w:rsid w:val="00BD66B9"/>
    <w:rsid w:val="00BD6C48"/>
    <w:rsid w:val="00BD744A"/>
    <w:rsid w:val="00BE0C6C"/>
    <w:rsid w:val="00BE148A"/>
    <w:rsid w:val="00BE2842"/>
    <w:rsid w:val="00BE2FD1"/>
    <w:rsid w:val="00BE4A84"/>
    <w:rsid w:val="00BE52EC"/>
    <w:rsid w:val="00BE6C50"/>
    <w:rsid w:val="00BE7475"/>
    <w:rsid w:val="00BE78FA"/>
    <w:rsid w:val="00BF056B"/>
    <w:rsid w:val="00BF1650"/>
    <w:rsid w:val="00BF4B9B"/>
    <w:rsid w:val="00BF6258"/>
    <w:rsid w:val="00BF66AA"/>
    <w:rsid w:val="00BF7CB7"/>
    <w:rsid w:val="00C0000D"/>
    <w:rsid w:val="00C00ECA"/>
    <w:rsid w:val="00C03AD4"/>
    <w:rsid w:val="00C03EB4"/>
    <w:rsid w:val="00C0574B"/>
    <w:rsid w:val="00C06344"/>
    <w:rsid w:val="00C06842"/>
    <w:rsid w:val="00C06AE8"/>
    <w:rsid w:val="00C07932"/>
    <w:rsid w:val="00C10422"/>
    <w:rsid w:val="00C1072A"/>
    <w:rsid w:val="00C10E7B"/>
    <w:rsid w:val="00C11793"/>
    <w:rsid w:val="00C12143"/>
    <w:rsid w:val="00C13B55"/>
    <w:rsid w:val="00C14463"/>
    <w:rsid w:val="00C166C6"/>
    <w:rsid w:val="00C17083"/>
    <w:rsid w:val="00C20142"/>
    <w:rsid w:val="00C204E4"/>
    <w:rsid w:val="00C22BCC"/>
    <w:rsid w:val="00C23331"/>
    <w:rsid w:val="00C23FCE"/>
    <w:rsid w:val="00C24114"/>
    <w:rsid w:val="00C24537"/>
    <w:rsid w:val="00C254ED"/>
    <w:rsid w:val="00C2592B"/>
    <w:rsid w:val="00C259B5"/>
    <w:rsid w:val="00C30375"/>
    <w:rsid w:val="00C31B74"/>
    <w:rsid w:val="00C322AD"/>
    <w:rsid w:val="00C33D8B"/>
    <w:rsid w:val="00C3731E"/>
    <w:rsid w:val="00C37927"/>
    <w:rsid w:val="00C40C2A"/>
    <w:rsid w:val="00C41484"/>
    <w:rsid w:val="00C41934"/>
    <w:rsid w:val="00C438E0"/>
    <w:rsid w:val="00C43A5F"/>
    <w:rsid w:val="00C44208"/>
    <w:rsid w:val="00C4441C"/>
    <w:rsid w:val="00C44604"/>
    <w:rsid w:val="00C46B76"/>
    <w:rsid w:val="00C47108"/>
    <w:rsid w:val="00C47794"/>
    <w:rsid w:val="00C50D00"/>
    <w:rsid w:val="00C50EB7"/>
    <w:rsid w:val="00C52D25"/>
    <w:rsid w:val="00C52F1B"/>
    <w:rsid w:val="00C53F41"/>
    <w:rsid w:val="00C56FD9"/>
    <w:rsid w:val="00C6045C"/>
    <w:rsid w:val="00C60D34"/>
    <w:rsid w:val="00C60DC8"/>
    <w:rsid w:val="00C624E9"/>
    <w:rsid w:val="00C62A15"/>
    <w:rsid w:val="00C62EE0"/>
    <w:rsid w:val="00C65136"/>
    <w:rsid w:val="00C65460"/>
    <w:rsid w:val="00C65BAC"/>
    <w:rsid w:val="00C67B34"/>
    <w:rsid w:val="00C71522"/>
    <w:rsid w:val="00C73F76"/>
    <w:rsid w:val="00C7438A"/>
    <w:rsid w:val="00C75A8E"/>
    <w:rsid w:val="00C76912"/>
    <w:rsid w:val="00C83EB4"/>
    <w:rsid w:val="00C840AC"/>
    <w:rsid w:val="00C8565B"/>
    <w:rsid w:val="00C857B4"/>
    <w:rsid w:val="00C869A0"/>
    <w:rsid w:val="00C9183E"/>
    <w:rsid w:val="00C9273C"/>
    <w:rsid w:val="00C93049"/>
    <w:rsid w:val="00C9434A"/>
    <w:rsid w:val="00C94BB1"/>
    <w:rsid w:val="00C95C7D"/>
    <w:rsid w:val="00C95DAF"/>
    <w:rsid w:val="00C96692"/>
    <w:rsid w:val="00CA0DD4"/>
    <w:rsid w:val="00CA2D49"/>
    <w:rsid w:val="00CA3833"/>
    <w:rsid w:val="00CA4575"/>
    <w:rsid w:val="00CA45BB"/>
    <w:rsid w:val="00CA5973"/>
    <w:rsid w:val="00CA77D9"/>
    <w:rsid w:val="00CB3C61"/>
    <w:rsid w:val="00CB4D03"/>
    <w:rsid w:val="00CB635A"/>
    <w:rsid w:val="00CB7599"/>
    <w:rsid w:val="00CC02E2"/>
    <w:rsid w:val="00CC03FC"/>
    <w:rsid w:val="00CC23D7"/>
    <w:rsid w:val="00CC362A"/>
    <w:rsid w:val="00CC39E2"/>
    <w:rsid w:val="00CC78FA"/>
    <w:rsid w:val="00CD1526"/>
    <w:rsid w:val="00CD2D8B"/>
    <w:rsid w:val="00CD3891"/>
    <w:rsid w:val="00CD43E0"/>
    <w:rsid w:val="00CD6E17"/>
    <w:rsid w:val="00CD7311"/>
    <w:rsid w:val="00CD7C15"/>
    <w:rsid w:val="00CE100C"/>
    <w:rsid w:val="00CE15E1"/>
    <w:rsid w:val="00CE1B31"/>
    <w:rsid w:val="00CE201E"/>
    <w:rsid w:val="00CE2DEB"/>
    <w:rsid w:val="00CE3E6B"/>
    <w:rsid w:val="00CE45E0"/>
    <w:rsid w:val="00CE6DED"/>
    <w:rsid w:val="00CE7401"/>
    <w:rsid w:val="00CE7ED8"/>
    <w:rsid w:val="00CF1583"/>
    <w:rsid w:val="00CF4985"/>
    <w:rsid w:val="00CF53A3"/>
    <w:rsid w:val="00CF5B3D"/>
    <w:rsid w:val="00CF5DCD"/>
    <w:rsid w:val="00CF7ADC"/>
    <w:rsid w:val="00D019DA"/>
    <w:rsid w:val="00D02A6B"/>
    <w:rsid w:val="00D047BE"/>
    <w:rsid w:val="00D055CE"/>
    <w:rsid w:val="00D06173"/>
    <w:rsid w:val="00D07739"/>
    <w:rsid w:val="00D100A2"/>
    <w:rsid w:val="00D10E24"/>
    <w:rsid w:val="00D1158A"/>
    <w:rsid w:val="00D11764"/>
    <w:rsid w:val="00D12F83"/>
    <w:rsid w:val="00D134A6"/>
    <w:rsid w:val="00D13966"/>
    <w:rsid w:val="00D13AB8"/>
    <w:rsid w:val="00D13B16"/>
    <w:rsid w:val="00D14019"/>
    <w:rsid w:val="00D14DB0"/>
    <w:rsid w:val="00D155BA"/>
    <w:rsid w:val="00D17191"/>
    <w:rsid w:val="00D20485"/>
    <w:rsid w:val="00D20E24"/>
    <w:rsid w:val="00D242BC"/>
    <w:rsid w:val="00D3083A"/>
    <w:rsid w:val="00D30C48"/>
    <w:rsid w:val="00D30D7B"/>
    <w:rsid w:val="00D31027"/>
    <w:rsid w:val="00D33D1D"/>
    <w:rsid w:val="00D367CF"/>
    <w:rsid w:val="00D369E5"/>
    <w:rsid w:val="00D36BA5"/>
    <w:rsid w:val="00D36DE1"/>
    <w:rsid w:val="00D36FDB"/>
    <w:rsid w:val="00D378B5"/>
    <w:rsid w:val="00D37B5E"/>
    <w:rsid w:val="00D40E5A"/>
    <w:rsid w:val="00D43224"/>
    <w:rsid w:val="00D44219"/>
    <w:rsid w:val="00D4445A"/>
    <w:rsid w:val="00D4533E"/>
    <w:rsid w:val="00D455B9"/>
    <w:rsid w:val="00D4612A"/>
    <w:rsid w:val="00D46664"/>
    <w:rsid w:val="00D50A45"/>
    <w:rsid w:val="00D50E68"/>
    <w:rsid w:val="00D51066"/>
    <w:rsid w:val="00D5281F"/>
    <w:rsid w:val="00D528F1"/>
    <w:rsid w:val="00D52D1B"/>
    <w:rsid w:val="00D53753"/>
    <w:rsid w:val="00D53DB9"/>
    <w:rsid w:val="00D5451D"/>
    <w:rsid w:val="00D5495B"/>
    <w:rsid w:val="00D552CB"/>
    <w:rsid w:val="00D558C6"/>
    <w:rsid w:val="00D5668C"/>
    <w:rsid w:val="00D60785"/>
    <w:rsid w:val="00D60999"/>
    <w:rsid w:val="00D61999"/>
    <w:rsid w:val="00D62820"/>
    <w:rsid w:val="00D635C8"/>
    <w:rsid w:val="00D63CAD"/>
    <w:rsid w:val="00D64121"/>
    <w:rsid w:val="00D64808"/>
    <w:rsid w:val="00D6557E"/>
    <w:rsid w:val="00D65E41"/>
    <w:rsid w:val="00D663BD"/>
    <w:rsid w:val="00D67878"/>
    <w:rsid w:val="00D70F5F"/>
    <w:rsid w:val="00D73C1B"/>
    <w:rsid w:val="00D73D76"/>
    <w:rsid w:val="00D757D5"/>
    <w:rsid w:val="00D75AC1"/>
    <w:rsid w:val="00D75FDF"/>
    <w:rsid w:val="00D76555"/>
    <w:rsid w:val="00D7785B"/>
    <w:rsid w:val="00D807B1"/>
    <w:rsid w:val="00D810FE"/>
    <w:rsid w:val="00D812B8"/>
    <w:rsid w:val="00D814FF"/>
    <w:rsid w:val="00D840FC"/>
    <w:rsid w:val="00D8434B"/>
    <w:rsid w:val="00D84F81"/>
    <w:rsid w:val="00D8584D"/>
    <w:rsid w:val="00D8678D"/>
    <w:rsid w:val="00D90E55"/>
    <w:rsid w:val="00D91504"/>
    <w:rsid w:val="00D919FB"/>
    <w:rsid w:val="00D92EBA"/>
    <w:rsid w:val="00D93000"/>
    <w:rsid w:val="00D93505"/>
    <w:rsid w:val="00D9430D"/>
    <w:rsid w:val="00DA011B"/>
    <w:rsid w:val="00DA17D2"/>
    <w:rsid w:val="00DA1C03"/>
    <w:rsid w:val="00DA6137"/>
    <w:rsid w:val="00DA61F1"/>
    <w:rsid w:val="00DA7649"/>
    <w:rsid w:val="00DB0406"/>
    <w:rsid w:val="00DB1FB1"/>
    <w:rsid w:val="00DB271D"/>
    <w:rsid w:val="00DB4073"/>
    <w:rsid w:val="00DB627E"/>
    <w:rsid w:val="00DB6338"/>
    <w:rsid w:val="00DB7777"/>
    <w:rsid w:val="00DB77D1"/>
    <w:rsid w:val="00DC087C"/>
    <w:rsid w:val="00DC0D14"/>
    <w:rsid w:val="00DC1EB3"/>
    <w:rsid w:val="00DC1F60"/>
    <w:rsid w:val="00DC220D"/>
    <w:rsid w:val="00DC368B"/>
    <w:rsid w:val="00DC48C0"/>
    <w:rsid w:val="00DC53D6"/>
    <w:rsid w:val="00DC56F1"/>
    <w:rsid w:val="00DC5C0F"/>
    <w:rsid w:val="00DC5CB8"/>
    <w:rsid w:val="00DC6C30"/>
    <w:rsid w:val="00DC75B1"/>
    <w:rsid w:val="00DD0F5A"/>
    <w:rsid w:val="00DD10F6"/>
    <w:rsid w:val="00DD2885"/>
    <w:rsid w:val="00DD30DD"/>
    <w:rsid w:val="00DD32AA"/>
    <w:rsid w:val="00DD3BDA"/>
    <w:rsid w:val="00DD3CA1"/>
    <w:rsid w:val="00DD476A"/>
    <w:rsid w:val="00DD5BD8"/>
    <w:rsid w:val="00DD6BF4"/>
    <w:rsid w:val="00DD6C0D"/>
    <w:rsid w:val="00DD7514"/>
    <w:rsid w:val="00DE0470"/>
    <w:rsid w:val="00DE0BE2"/>
    <w:rsid w:val="00DE1BF5"/>
    <w:rsid w:val="00DE3132"/>
    <w:rsid w:val="00DE46E4"/>
    <w:rsid w:val="00DE5A06"/>
    <w:rsid w:val="00DE5D37"/>
    <w:rsid w:val="00DE6F05"/>
    <w:rsid w:val="00DF0A87"/>
    <w:rsid w:val="00DF1214"/>
    <w:rsid w:val="00DF2425"/>
    <w:rsid w:val="00DF496F"/>
    <w:rsid w:val="00DF6B92"/>
    <w:rsid w:val="00DF7D5F"/>
    <w:rsid w:val="00DF7FFB"/>
    <w:rsid w:val="00E01006"/>
    <w:rsid w:val="00E01E33"/>
    <w:rsid w:val="00E022C6"/>
    <w:rsid w:val="00E075BC"/>
    <w:rsid w:val="00E11B75"/>
    <w:rsid w:val="00E147AF"/>
    <w:rsid w:val="00E14DCA"/>
    <w:rsid w:val="00E153AE"/>
    <w:rsid w:val="00E15C92"/>
    <w:rsid w:val="00E178AE"/>
    <w:rsid w:val="00E232F1"/>
    <w:rsid w:val="00E23450"/>
    <w:rsid w:val="00E245E6"/>
    <w:rsid w:val="00E25140"/>
    <w:rsid w:val="00E26315"/>
    <w:rsid w:val="00E267C0"/>
    <w:rsid w:val="00E27867"/>
    <w:rsid w:val="00E27FE8"/>
    <w:rsid w:val="00E31DD4"/>
    <w:rsid w:val="00E329D1"/>
    <w:rsid w:val="00E33A17"/>
    <w:rsid w:val="00E35034"/>
    <w:rsid w:val="00E359CF"/>
    <w:rsid w:val="00E366E8"/>
    <w:rsid w:val="00E405EE"/>
    <w:rsid w:val="00E41773"/>
    <w:rsid w:val="00E41B49"/>
    <w:rsid w:val="00E41FAB"/>
    <w:rsid w:val="00E430F9"/>
    <w:rsid w:val="00E441C1"/>
    <w:rsid w:val="00E44303"/>
    <w:rsid w:val="00E44E62"/>
    <w:rsid w:val="00E45FCA"/>
    <w:rsid w:val="00E47864"/>
    <w:rsid w:val="00E50892"/>
    <w:rsid w:val="00E50CDF"/>
    <w:rsid w:val="00E51734"/>
    <w:rsid w:val="00E52FE2"/>
    <w:rsid w:val="00E5407B"/>
    <w:rsid w:val="00E567F0"/>
    <w:rsid w:val="00E61CDF"/>
    <w:rsid w:val="00E61D73"/>
    <w:rsid w:val="00E62B09"/>
    <w:rsid w:val="00E642E7"/>
    <w:rsid w:val="00E65B1B"/>
    <w:rsid w:val="00E671B0"/>
    <w:rsid w:val="00E67473"/>
    <w:rsid w:val="00E70E83"/>
    <w:rsid w:val="00E71D24"/>
    <w:rsid w:val="00E74002"/>
    <w:rsid w:val="00E74BB7"/>
    <w:rsid w:val="00E7575F"/>
    <w:rsid w:val="00E759F1"/>
    <w:rsid w:val="00E75A0A"/>
    <w:rsid w:val="00E76C77"/>
    <w:rsid w:val="00E777AB"/>
    <w:rsid w:val="00E77DD2"/>
    <w:rsid w:val="00E77E6F"/>
    <w:rsid w:val="00E834E3"/>
    <w:rsid w:val="00E85250"/>
    <w:rsid w:val="00E85FED"/>
    <w:rsid w:val="00E86CB2"/>
    <w:rsid w:val="00E87792"/>
    <w:rsid w:val="00E9205A"/>
    <w:rsid w:val="00E93CDC"/>
    <w:rsid w:val="00E941D6"/>
    <w:rsid w:val="00E96316"/>
    <w:rsid w:val="00E97D9F"/>
    <w:rsid w:val="00E97FF7"/>
    <w:rsid w:val="00EA094B"/>
    <w:rsid w:val="00EA1F20"/>
    <w:rsid w:val="00EA21B6"/>
    <w:rsid w:val="00EA2693"/>
    <w:rsid w:val="00EA2A2A"/>
    <w:rsid w:val="00EA2D14"/>
    <w:rsid w:val="00EA356E"/>
    <w:rsid w:val="00EA5A7D"/>
    <w:rsid w:val="00EA6034"/>
    <w:rsid w:val="00EA7326"/>
    <w:rsid w:val="00EB0803"/>
    <w:rsid w:val="00EB304C"/>
    <w:rsid w:val="00EB3632"/>
    <w:rsid w:val="00EB486F"/>
    <w:rsid w:val="00EB5C33"/>
    <w:rsid w:val="00EB67D7"/>
    <w:rsid w:val="00EB6CF5"/>
    <w:rsid w:val="00EB7A8E"/>
    <w:rsid w:val="00EB7CBA"/>
    <w:rsid w:val="00EB7E56"/>
    <w:rsid w:val="00EC04FC"/>
    <w:rsid w:val="00EC1AEA"/>
    <w:rsid w:val="00EC2BD5"/>
    <w:rsid w:val="00EC2FD2"/>
    <w:rsid w:val="00EC3990"/>
    <w:rsid w:val="00EC472B"/>
    <w:rsid w:val="00EC6269"/>
    <w:rsid w:val="00EC716B"/>
    <w:rsid w:val="00ED21FD"/>
    <w:rsid w:val="00ED22FA"/>
    <w:rsid w:val="00ED4E1B"/>
    <w:rsid w:val="00ED5628"/>
    <w:rsid w:val="00EE1821"/>
    <w:rsid w:val="00EE2336"/>
    <w:rsid w:val="00EE36AA"/>
    <w:rsid w:val="00EE3843"/>
    <w:rsid w:val="00EE4D57"/>
    <w:rsid w:val="00EE7504"/>
    <w:rsid w:val="00EF089A"/>
    <w:rsid w:val="00EF0D5C"/>
    <w:rsid w:val="00EF0E71"/>
    <w:rsid w:val="00EF205A"/>
    <w:rsid w:val="00EF2B11"/>
    <w:rsid w:val="00EF3909"/>
    <w:rsid w:val="00EF3A62"/>
    <w:rsid w:val="00EF45D6"/>
    <w:rsid w:val="00EF475D"/>
    <w:rsid w:val="00EF4D2C"/>
    <w:rsid w:val="00F005C4"/>
    <w:rsid w:val="00F0118B"/>
    <w:rsid w:val="00F014F2"/>
    <w:rsid w:val="00F023FD"/>
    <w:rsid w:val="00F02C22"/>
    <w:rsid w:val="00F02FC0"/>
    <w:rsid w:val="00F02FCE"/>
    <w:rsid w:val="00F03AB4"/>
    <w:rsid w:val="00F04950"/>
    <w:rsid w:val="00F0604A"/>
    <w:rsid w:val="00F0775D"/>
    <w:rsid w:val="00F077FB"/>
    <w:rsid w:val="00F10C08"/>
    <w:rsid w:val="00F110A1"/>
    <w:rsid w:val="00F11858"/>
    <w:rsid w:val="00F13746"/>
    <w:rsid w:val="00F1461E"/>
    <w:rsid w:val="00F1469B"/>
    <w:rsid w:val="00F14948"/>
    <w:rsid w:val="00F164EF"/>
    <w:rsid w:val="00F17327"/>
    <w:rsid w:val="00F17F36"/>
    <w:rsid w:val="00F20C7C"/>
    <w:rsid w:val="00F20E5B"/>
    <w:rsid w:val="00F21987"/>
    <w:rsid w:val="00F21F39"/>
    <w:rsid w:val="00F237BB"/>
    <w:rsid w:val="00F25E17"/>
    <w:rsid w:val="00F26EEF"/>
    <w:rsid w:val="00F301B4"/>
    <w:rsid w:val="00F30953"/>
    <w:rsid w:val="00F309FD"/>
    <w:rsid w:val="00F3211E"/>
    <w:rsid w:val="00F33B0A"/>
    <w:rsid w:val="00F341DF"/>
    <w:rsid w:val="00F34D7A"/>
    <w:rsid w:val="00F35682"/>
    <w:rsid w:val="00F35E87"/>
    <w:rsid w:val="00F36F3B"/>
    <w:rsid w:val="00F37420"/>
    <w:rsid w:val="00F37A10"/>
    <w:rsid w:val="00F4045A"/>
    <w:rsid w:val="00F404A8"/>
    <w:rsid w:val="00F41924"/>
    <w:rsid w:val="00F43F76"/>
    <w:rsid w:val="00F45E58"/>
    <w:rsid w:val="00F4686A"/>
    <w:rsid w:val="00F47B6D"/>
    <w:rsid w:val="00F50FD2"/>
    <w:rsid w:val="00F51803"/>
    <w:rsid w:val="00F53364"/>
    <w:rsid w:val="00F54C26"/>
    <w:rsid w:val="00F55324"/>
    <w:rsid w:val="00F5544B"/>
    <w:rsid w:val="00F56BF5"/>
    <w:rsid w:val="00F57190"/>
    <w:rsid w:val="00F60C80"/>
    <w:rsid w:val="00F61033"/>
    <w:rsid w:val="00F61825"/>
    <w:rsid w:val="00F633AB"/>
    <w:rsid w:val="00F655AC"/>
    <w:rsid w:val="00F71908"/>
    <w:rsid w:val="00F72807"/>
    <w:rsid w:val="00F72DC5"/>
    <w:rsid w:val="00F73645"/>
    <w:rsid w:val="00F73D90"/>
    <w:rsid w:val="00F748F5"/>
    <w:rsid w:val="00F75B9B"/>
    <w:rsid w:val="00F807C2"/>
    <w:rsid w:val="00F81091"/>
    <w:rsid w:val="00F830C5"/>
    <w:rsid w:val="00F83CD3"/>
    <w:rsid w:val="00F844FE"/>
    <w:rsid w:val="00F85401"/>
    <w:rsid w:val="00F90205"/>
    <w:rsid w:val="00F9102A"/>
    <w:rsid w:val="00F91404"/>
    <w:rsid w:val="00F915E1"/>
    <w:rsid w:val="00F91A39"/>
    <w:rsid w:val="00F937AE"/>
    <w:rsid w:val="00FA06F1"/>
    <w:rsid w:val="00FA074E"/>
    <w:rsid w:val="00FA2007"/>
    <w:rsid w:val="00FA2483"/>
    <w:rsid w:val="00FA4635"/>
    <w:rsid w:val="00FA7761"/>
    <w:rsid w:val="00FB03DE"/>
    <w:rsid w:val="00FB0613"/>
    <w:rsid w:val="00FB2B46"/>
    <w:rsid w:val="00FB311A"/>
    <w:rsid w:val="00FB458A"/>
    <w:rsid w:val="00FB66AA"/>
    <w:rsid w:val="00FB7500"/>
    <w:rsid w:val="00FB7B1B"/>
    <w:rsid w:val="00FC2FE4"/>
    <w:rsid w:val="00FC5604"/>
    <w:rsid w:val="00FC640D"/>
    <w:rsid w:val="00FC6A62"/>
    <w:rsid w:val="00FD045E"/>
    <w:rsid w:val="00FD0F96"/>
    <w:rsid w:val="00FD25DE"/>
    <w:rsid w:val="00FD5B19"/>
    <w:rsid w:val="00FD5CA7"/>
    <w:rsid w:val="00FD69C4"/>
    <w:rsid w:val="00FD71D8"/>
    <w:rsid w:val="00FD7949"/>
    <w:rsid w:val="00FE0101"/>
    <w:rsid w:val="00FE0B1C"/>
    <w:rsid w:val="00FE250E"/>
    <w:rsid w:val="00FE2F30"/>
    <w:rsid w:val="00FE4E2C"/>
    <w:rsid w:val="00FE5730"/>
    <w:rsid w:val="00FF03C9"/>
    <w:rsid w:val="00FF18B5"/>
    <w:rsid w:val="00FF1EF8"/>
    <w:rsid w:val="00FF3B84"/>
    <w:rsid w:val="00FF53F9"/>
    <w:rsid w:val="00FF6842"/>
    <w:rsid w:val="00FF6AAE"/>
    <w:rsid w:val="00FF7FFC"/>
    <w:rsid w:val="0D2951C6"/>
    <w:rsid w:val="6B27C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D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5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gnosec List Paragraph"/>
    <w:basedOn w:val="Normal"/>
    <w:uiPriority w:val="34"/>
    <w:qFormat/>
    <w:rsid w:val="00C37927"/>
    <w:pPr>
      <w:ind w:left="720"/>
      <w:contextualSpacing/>
    </w:pPr>
  </w:style>
  <w:style w:type="paragraph" w:styleId="FootnoteText">
    <w:name w:val="footnote text"/>
    <w:basedOn w:val="Normal"/>
    <w:link w:val="FootnoteTextChar"/>
    <w:uiPriority w:val="99"/>
    <w:unhideWhenUsed/>
    <w:rsid w:val="00684C30"/>
    <w:pPr>
      <w:spacing w:after="0" w:line="240" w:lineRule="auto"/>
    </w:pPr>
    <w:rPr>
      <w:sz w:val="20"/>
      <w:szCs w:val="20"/>
    </w:rPr>
  </w:style>
  <w:style w:type="character" w:customStyle="1" w:styleId="FootnoteTextChar">
    <w:name w:val="Footnote Text Char"/>
    <w:basedOn w:val="DefaultParagraphFont"/>
    <w:link w:val="FootnoteText"/>
    <w:uiPriority w:val="99"/>
    <w:rsid w:val="00684C30"/>
    <w:rPr>
      <w:sz w:val="20"/>
      <w:szCs w:val="20"/>
    </w:rPr>
  </w:style>
  <w:style w:type="character" w:styleId="FootnoteReference">
    <w:name w:val="footnote reference"/>
    <w:basedOn w:val="DefaultParagraphFont"/>
    <w:uiPriority w:val="99"/>
    <w:semiHidden/>
    <w:unhideWhenUsed/>
    <w:rsid w:val="00684C30"/>
    <w:rPr>
      <w:vertAlign w:val="superscript"/>
    </w:rPr>
  </w:style>
  <w:style w:type="character" w:styleId="Hyperlink">
    <w:name w:val="Hyperlink"/>
    <w:basedOn w:val="DefaultParagraphFont"/>
    <w:uiPriority w:val="99"/>
    <w:unhideWhenUsed/>
    <w:rsid w:val="00B307DF"/>
    <w:rPr>
      <w:color w:val="0563C1" w:themeColor="hyperlink"/>
      <w:u w:val="single"/>
    </w:rPr>
  </w:style>
  <w:style w:type="character" w:customStyle="1" w:styleId="UnresolvedMention">
    <w:name w:val="Unresolved Mention"/>
    <w:basedOn w:val="DefaultParagraphFont"/>
    <w:uiPriority w:val="99"/>
    <w:semiHidden/>
    <w:unhideWhenUsed/>
    <w:rsid w:val="00B307DF"/>
    <w:rPr>
      <w:color w:val="808080"/>
      <w:shd w:val="clear" w:color="auto" w:fill="E6E6E6"/>
    </w:rPr>
  </w:style>
  <w:style w:type="paragraph" w:styleId="Header">
    <w:name w:val="header"/>
    <w:basedOn w:val="Normal"/>
    <w:link w:val="HeaderChar"/>
    <w:uiPriority w:val="99"/>
    <w:unhideWhenUsed/>
    <w:rsid w:val="003A549C"/>
    <w:pPr>
      <w:tabs>
        <w:tab w:val="center" w:pos="4703"/>
        <w:tab w:val="right" w:pos="9406"/>
      </w:tabs>
      <w:spacing w:after="0" w:line="240" w:lineRule="auto"/>
    </w:pPr>
  </w:style>
  <w:style w:type="character" w:customStyle="1" w:styleId="HeaderChar">
    <w:name w:val="Header Char"/>
    <w:basedOn w:val="DefaultParagraphFont"/>
    <w:link w:val="Header"/>
    <w:uiPriority w:val="99"/>
    <w:rsid w:val="00403E97"/>
  </w:style>
  <w:style w:type="paragraph" w:styleId="Footer">
    <w:name w:val="footer"/>
    <w:basedOn w:val="Normal"/>
    <w:link w:val="FooterChar"/>
    <w:uiPriority w:val="99"/>
    <w:unhideWhenUsed/>
    <w:rsid w:val="003A549C"/>
    <w:pPr>
      <w:tabs>
        <w:tab w:val="center" w:pos="4703"/>
        <w:tab w:val="right" w:pos="9406"/>
      </w:tabs>
      <w:spacing w:after="0" w:line="240" w:lineRule="auto"/>
    </w:pPr>
  </w:style>
  <w:style w:type="character" w:customStyle="1" w:styleId="FooterChar">
    <w:name w:val="Footer Char"/>
    <w:basedOn w:val="DefaultParagraphFont"/>
    <w:link w:val="Footer"/>
    <w:uiPriority w:val="99"/>
    <w:rsid w:val="00403E97"/>
  </w:style>
  <w:style w:type="character" w:styleId="CommentReference">
    <w:name w:val="annotation reference"/>
    <w:basedOn w:val="DefaultParagraphFont"/>
    <w:uiPriority w:val="99"/>
    <w:unhideWhenUsed/>
    <w:rsid w:val="000E2AE7"/>
    <w:rPr>
      <w:sz w:val="16"/>
      <w:szCs w:val="16"/>
    </w:rPr>
  </w:style>
  <w:style w:type="paragraph" w:styleId="CommentText">
    <w:name w:val="annotation text"/>
    <w:basedOn w:val="Normal"/>
    <w:link w:val="CommentTextChar"/>
    <w:uiPriority w:val="99"/>
    <w:semiHidden/>
    <w:unhideWhenUsed/>
    <w:rsid w:val="000E2AE7"/>
    <w:pPr>
      <w:spacing w:line="240" w:lineRule="auto"/>
    </w:pPr>
    <w:rPr>
      <w:sz w:val="20"/>
      <w:szCs w:val="20"/>
    </w:rPr>
  </w:style>
  <w:style w:type="character" w:customStyle="1" w:styleId="CommentTextChar">
    <w:name w:val="Comment Text Char"/>
    <w:basedOn w:val="DefaultParagraphFont"/>
    <w:link w:val="CommentText"/>
    <w:uiPriority w:val="99"/>
    <w:semiHidden/>
    <w:rsid w:val="000E2A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E2AE7"/>
    <w:rPr>
      <w:b/>
      <w:bCs/>
    </w:rPr>
  </w:style>
  <w:style w:type="character" w:customStyle="1" w:styleId="CommentSubjectChar">
    <w:name w:val="Comment Subject Char"/>
    <w:basedOn w:val="CommentTextChar"/>
    <w:link w:val="CommentSubject"/>
    <w:uiPriority w:val="99"/>
    <w:semiHidden/>
    <w:rsid w:val="000E2AE7"/>
    <w:rPr>
      <w:rFonts w:ascii="Garamond" w:hAnsi="Garamond"/>
      <w:b/>
      <w:bCs/>
      <w:sz w:val="20"/>
      <w:szCs w:val="20"/>
    </w:rPr>
  </w:style>
  <w:style w:type="paragraph" w:styleId="BalloonText">
    <w:name w:val="Balloon Text"/>
    <w:basedOn w:val="Normal"/>
    <w:link w:val="BalloonTextChar"/>
    <w:uiPriority w:val="99"/>
    <w:semiHidden/>
    <w:unhideWhenUsed/>
    <w:rsid w:val="000E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E7"/>
    <w:rPr>
      <w:rFonts w:ascii="Segoe UI" w:hAnsi="Segoe UI" w:cs="Segoe UI"/>
      <w:sz w:val="18"/>
      <w:szCs w:val="18"/>
    </w:rPr>
  </w:style>
  <w:style w:type="paragraph" w:styleId="Revision">
    <w:name w:val="Revision"/>
    <w:hidden/>
    <w:uiPriority w:val="99"/>
    <w:semiHidden/>
    <w:rsid w:val="00473418"/>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230">
      <w:bodyDiv w:val="1"/>
      <w:marLeft w:val="0"/>
      <w:marRight w:val="0"/>
      <w:marTop w:val="0"/>
      <w:marBottom w:val="0"/>
      <w:divBdr>
        <w:top w:val="none" w:sz="0" w:space="0" w:color="auto"/>
        <w:left w:val="none" w:sz="0" w:space="0" w:color="auto"/>
        <w:bottom w:val="none" w:sz="0" w:space="0" w:color="auto"/>
        <w:right w:val="none" w:sz="0" w:space="0" w:color="auto"/>
      </w:divBdr>
    </w:div>
    <w:div w:id="136532850">
      <w:bodyDiv w:val="1"/>
      <w:marLeft w:val="0"/>
      <w:marRight w:val="0"/>
      <w:marTop w:val="0"/>
      <w:marBottom w:val="0"/>
      <w:divBdr>
        <w:top w:val="none" w:sz="0" w:space="0" w:color="auto"/>
        <w:left w:val="none" w:sz="0" w:space="0" w:color="auto"/>
        <w:bottom w:val="none" w:sz="0" w:space="0" w:color="auto"/>
        <w:right w:val="none" w:sz="0" w:space="0" w:color="auto"/>
      </w:divBdr>
    </w:div>
    <w:div w:id="286593632">
      <w:bodyDiv w:val="1"/>
      <w:marLeft w:val="0"/>
      <w:marRight w:val="0"/>
      <w:marTop w:val="0"/>
      <w:marBottom w:val="0"/>
      <w:divBdr>
        <w:top w:val="none" w:sz="0" w:space="0" w:color="auto"/>
        <w:left w:val="none" w:sz="0" w:space="0" w:color="auto"/>
        <w:bottom w:val="none" w:sz="0" w:space="0" w:color="auto"/>
        <w:right w:val="none" w:sz="0" w:space="0" w:color="auto"/>
      </w:divBdr>
      <w:divsChild>
        <w:div w:id="1583567076">
          <w:marLeft w:val="0"/>
          <w:marRight w:val="0"/>
          <w:marTop w:val="0"/>
          <w:marBottom w:val="120"/>
          <w:divBdr>
            <w:top w:val="none" w:sz="0" w:space="0" w:color="auto"/>
            <w:left w:val="none" w:sz="0" w:space="0" w:color="auto"/>
            <w:bottom w:val="none" w:sz="0" w:space="0" w:color="auto"/>
            <w:right w:val="none" w:sz="0" w:space="0" w:color="auto"/>
          </w:divBdr>
        </w:div>
        <w:div w:id="1252930201">
          <w:marLeft w:val="0"/>
          <w:marRight w:val="0"/>
          <w:marTop w:val="0"/>
          <w:marBottom w:val="120"/>
          <w:divBdr>
            <w:top w:val="none" w:sz="0" w:space="0" w:color="auto"/>
            <w:left w:val="none" w:sz="0" w:space="0" w:color="auto"/>
            <w:bottom w:val="none" w:sz="0" w:space="0" w:color="auto"/>
            <w:right w:val="none" w:sz="0" w:space="0" w:color="auto"/>
          </w:divBdr>
        </w:div>
        <w:div w:id="686441577">
          <w:marLeft w:val="0"/>
          <w:marRight w:val="0"/>
          <w:marTop w:val="0"/>
          <w:marBottom w:val="120"/>
          <w:divBdr>
            <w:top w:val="none" w:sz="0" w:space="0" w:color="auto"/>
            <w:left w:val="none" w:sz="0" w:space="0" w:color="auto"/>
            <w:bottom w:val="none" w:sz="0" w:space="0" w:color="auto"/>
            <w:right w:val="none" w:sz="0" w:space="0" w:color="auto"/>
          </w:divBdr>
        </w:div>
      </w:divsChild>
    </w:div>
    <w:div w:id="299069419">
      <w:bodyDiv w:val="1"/>
      <w:marLeft w:val="0"/>
      <w:marRight w:val="0"/>
      <w:marTop w:val="0"/>
      <w:marBottom w:val="0"/>
      <w:divBdr>
        <w:top w:val="none" w:sz="0" w:space="0" w:color="auto"/>
        <w:left w:val="none" w:sz="0" w:space="0" w:color="auto"/>
        <w:bottom w:val="none" w:sz="0" w:space="0" w:color="auto"/>
        <w:right w:val="none" w:sz="0" w:space="0" w:color="auto"/>
      </w:divBdr>
    </w:div>
    <w:div w:id="524637950">
      <w:bodyDiv w:val="1"/>
      <w:marLeft w:val="0"/>
      <w:marRight w:val="0"/>
      <w:marTop w:val="0"/>
      <w:marBottom w:val="0"/>
      <w:divBdr>
        <w:top w:val="none" w:sz="0" w:space="0" w:color="auto"/>
        <w:left w:val="none" w:sz="0" w:space="0" w:color="auto"/>
        <w:bottom w:val="none" w:sz="0" w:space="0" w:color="auto"/>
        <w:right w:val="none" w:sz="0" w:space="0" w:color="auto"/>
      </w:divBdr>
    </w:div>
    <w:div w:id="798887728">
      <w:bodyDiv w:val="1"/>
      <w:marLeft w:val="0"/>
      <w:marRight w:val="0"/>
      <w:marTop w:val="0"/>
      <w:marBottom w:val="0"/>
      <w:divBdr>
        <w:top w:val="none" w:sz="0" w:space="0" w:color="auto"/>
        <w:left w:val="none" w:sz="0" w:space="0" w:color="auto"/>
        <w:bottom w:val="none" w:sz="0" w:space="0" w:color="auto"/>
        <w:right w:val="none" w:sz="0" w:space="0" w:color="auto"/>
      </w:divBdr>
    </w:div>
    <w:div w:id="1460605899">
      <w:bodyDiv w:val="1"/>
      <w:marLeft w:val="0"/>
      <w:marRight w:val="0"/>
      <w:marTop w:val="0"/>
      <w:marBottom w:val="0"/>
      <w:divBdr>
        <w:top w:val="none" w:sz="0" w:space="0" w:color="auto"/>
        <w:left w:val="none" w:sz="0" w:space="0" w:color="auto"/>
        <w:bottom w:val="none" w:sz="0" w:space="0" w:color="auto"/>
        <w:right w:val="none" w:sz="0" w:space="0" w:color="auto"/>
      </w:divBdr>
      <w:divsChild>
        <w:div w:id="319816322">
          <w:marLeft w:val="0"/>
          <w:marRight w:val="0"/>
          <w:marTop w:val="0"/>
          <w:marBottom w:val="0"/>
          <w:divBdr>
            <w:top w:val="none" w:sz="0" w:space="0" w:color="auto"/>
            <w:left w:val="none" w:sz="0" w:space="0" w:color="auto"/>
            <w:bottom w:val="none" w:sz="0" w:space="0" w:color="auto"/>
            <w:right w:val="none" w:sz="0" w:space="0" w:color="auto"/>
          </w:divBdr>
        </w:div>
        <w:div w:id="813988461">
          <w:marLeft w:val="0"/>
          <w:marRight w:val="0"/>
          <w:marTop w:val="0"/>
          <w:marBottom w:val="0"/>
          <w:divBdr>
            <w:top w:val="none" w:sz="0" w:space="0" w:color="auto"/>
            <w:left w:val="none" w:sz="0" w:space="0" w:color="auto"/>
            <w:bottom w:val="none" w:sz="0" w:space="0" w:color="auto"/>
            <w:right w:val="none" w:sz="0" w:space="0" w:color="auto"/>
          </w:divBdr>
        </w:div>
        <w:div w:id="1084106572">
          <w:marLeft w:val="0"/>
          <w:marRight w:val="0"/>
          <w:marTop w:val="0"/>
          <w:marBottom w:val="0"/>
          <w:divBdr>
            <w:top w:val="none" w:sz="0" w:space="0" w:color="auto"/>
            <w:left w:val="none" w:sz="0" w:space="0" w:color="auto"/>
            <w:bottom w:val="none" w:sz="0" w:space="0" w:color="auto"/>
            <w:right w:val="none" w:sz="0" w:space="0" w:color="auto"/>
          </w:divBdr>
        </w:div>
      </w:divsChild>
    </w:div>
    <w:div w:id="20638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dp.bg/index.php?p=element&amp;aid=11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pdp.bg/?p=element&amp;aid=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D4DDF2DAA264F90523C37F876FAF1" ma:contentTypeVersion="8" ma:contentTypeDescription="Create a new document." ma:contentTypeScope="" ma:versionID="50c437c803394ed7d515cc410dc3901d">
  <xsd:schema xmlns:xsd="http://www.w3.org/2001/XMLSchema" xmlns:xs="http://www.w3.org/2001/XMLSchema" xmlns:p="http://schemas.microsoft.com/office/2006/metadata/properties" xmlns:ns2="a8283528-8dfe-400f-be26-3551558dd496" xmlns:ns3="20a5ecb8-b3b3-41b8-9a6c-fdba20d983fb" targetNamespace="http://schemas.microsoft.com/office/2006/metadata/properties" ma:root="true" ma:fieldsID="15ac164bacb849414820e5359ee37bab" ns2:_="" ns3:_="">
    <xsd:import namespace="a8283528-8dfe-400f-be26-3551558dd496"/>
    <xsd:import namespace="20a5ecb8-b3b3-41b8-9a6c-fdba20d98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3528-8dfe-400f-be26-3551558dd4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5ecb8-b3b3-41b8-9a6c-fdba20d983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8410-EFA0-4228-BDEE-8D21B5BF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3528-8dfe-400f-be26-3551558dd496"/>
    <ds:schemaRef ds:uri="20a5ecb8-b3b3-41b8-9a6c-fdba20d9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91AD0-03C3-4638-A702-1C53980E8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A36AE-84DF-4226-A3FD-1964160F6EC1}">
  <ds:schemaRefs>
    <ds:schemaRef ds:uri="http://schemas.microsoft.com/sharepoint/v3/contenttype/forms"/>
  </ds:schemaRefs>
</ds:datastoreItem>
</file>

<file path=customXml/itemProps4.xml><?xml version="1.0" encoding="utf-8"?>
<ds:datastoreItem xmlns:ds="http://schemas.openxmlformats.org/officeDocument/2006/customXml" ds:itemID="{90ACD05A-84F1-4F2A-8E66-A55AD10C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2018-06-21T16:21:00Z</dcterms:created>
  <dcterms:modified xsi:type="dcterms:W3CDTF">2018-07-18T08:50:00Z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0x010100361D4DDF2DAA264F90523C37F876FAF1</vt:lpwstr>
  </property>
</Properties>
</file>